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21C8" w:rsidRDefault="005C2B88">
      <w:pPr>
        <w:spacing w:line="560" w:lineRule="exact"/>
        <w:rPr>
          <w:rFonts w:ascii="Times New Roman" w:eastAsia="黑体" w:hAnsi="Times New Roman"/>
          <w:sz w:val="32"/>
          <w:szCs w:val="32"/>
        </w:rPr>
      </w:pPr>
      <w:r>
        <w:rPr>
          <w:rFonts w:ascii="Times New Roman" w:eastAsia="黑体" w:hAnsi="Times New Roman" w:hint="eastAsia"/>
          <w:sz w:val="32"/>
          <w:szCs w:val="32"/>
        </w:rPr>
        <w:t>附件</w:t>
      </w:r>
      <w:r>
        <w:rPr>
          <w:rFonts w:ascii="Times New Roman" w:eastAsia="黑体" w:hAnsi="Times New Roman"/>
          <w:sz w:val="32"/>
          <w:szCs w:val="32"/>
        </w:rPr>
        <w:t>4</w:t>
      </w:r>
    </w:p>
    <w:p w:rsidR="003321C8" w:rsidRDefault="005C2B88">
      <w:pPr>
        <w:spacing w:line="560" w:lineRule="exact"/>
        <w:jc w:val="center"/>
        <w:rPr>
          <w:rFonts w:ascii="Times New Roman" w:eastAsia="方正小标宋简体" w:hAnsi="Times New Roman"/>
          <w:sz w:val="44"/>
          <w:szCs w:val="44"/>
        </w:rPr>
      </w:pPr>
      <w:bookmarkStart w:id="0" w:name="_GoBack"/>
      <w:r>
        <w:rPr>
          <w:rFonts w:ascii="Times New Roman" w:eastAsia="方正小标宋简体" w:hAnsi="Times New Roman"/>
          <w:sz w:val="44"/>
          <w:szCs w:val="44"/>
        </w:rPr>
        <w:t>2018</w:t>
      </w:r>
      <w:r>
        <w:rPr>
          <w:rFonts w:ascii="Times New Roman" w:eastAsia="方正小标宋简体" w:hAnsi="Times New Roman" w:hint="eastAsia"/>
          <w:sz w:val="44"/>
          <w:szCs w:val="44"/>
        </w:rPr>
        <w:t>年</w:t>
      </w:r>
      <w:r w:rsidR="005D28B9">
        <w:rPr>
          <w:rFonts w:ascii="Times New Roman" w:eastAsia="方正小标宋简体" w:hAnsi="Times New Roman" w:hint="eastAsia"/>
          <w:sz w:val="44"/>
          <w:szCs w:val="44"/>
        </w:rPr>
        <w:t>四季度醴陵市创新创业十条政策奖励补助</w:t>
      </w:r>
      <w:r>
        <w:rPr>
          <w:rFonts w:ascii="Times New Roman" w:eastAsia="方正小标宋简体" w:hAnsi="Times New Roman" w:hint="eastAsia"/>
          <w:sz w:val="44"/>
          <w:szCs w:val="44"/>
        </w:rPr>
        <w:t>汇总表</w:t>
      </w:r>
    </w:p>
    <w:tbl>
      <w:tblPr>
        <w:tblW w:w="138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tblPr>
      <w:tblGrid>
        <w:gridCol w:w="1014"/>
        <w:gridCol w:w="1716"/>
        <w:gridCol w:w="1043"/>
        <w:gridCol w:w="2762"/>
        <w:gridCol w:w="2558"/>
        <w:gridCol w:w="1018"/>
        <w:gridCol w:w="1719"/>
        <w:gridCol w:w="966"/>
        <w:gridCol w:w="1067"/>
      </w:tblGrid>
      <w:tr w:rsidR="003321C8">
        <w:trPr>
          <w:trHeight w:val="397"/>
          <w:tblHeader/>
          <w:jc w:val="center"/>
        </w:trPr>
        <w:tc>
          <w:tcPr>
            <w:tcW w:w="2730" w:type="dxa"/>
            <w:gridSpan w:val="2"/>
            <w:vAlign w:val="center"/>
          </w:tcPr>
          <w:bookmarkEnd w:id="0"/>
          <w:p w:rsidR="003321C8" w:rsidRDefault="005C2B88">
            <w:pPr>
              <w:widowControl/>
              <w:spacing w:line="280" w:lineRule="exact"/>
              <w:jc w:val="center"/>
              <w:rPr>
                <w:rFonts w:ascii="Times New Roman" w:eastAsia="黑体" w:hAnsi="Times New Roman"/>
                <w:bCs/>
                <w:kern w:val="0"/>
                <w:sz w:val="18"/>
                <w:szCs w:val="18"/>
              </w:rPr>
            </w:pPr>
            <w:r>
              <w:rPr>
                <w:rFonts w:ascii="Times New Roman" w:eastAsia="黑体" w:hAnsi="Times New Roman" w:hint="eastAsia"/>
                <w:bCs/>
                <w:kern w:val="0"/>
                <w:sz w:val="18"/>
                <w:szCs w:val="18"/>
              </w:rPr>
              <w:t>条款名称</w:t>
            </w:r>
          </w:p>
        </w:tc>
        <w:tc>
          <w:tcPr>
            <w:tcW w:w="1043" w:type="dxa"/>
            <w:vMerge w:val="restart"/>
            <w:vAlign w:val="center"/>
          </w:tcPr>
          <w:p w:rsidR="003321C8" w:rsidRDefault="005C2B88">
            <w:pPr>
              <w:widowControl/>
              <w:spacing w:line="280" w:lineRule="exact"/>
              <w:jc w:val="center"/>
              <w:rPr>
                <w:rFonts w:ascii="Times New Roman" w:eastAsia="黑体" w:hAnsi="Times New Roman"/>
                <w:bCs/>
                <w:kern w:val="0"/>
                <w:sz w:val="18"/>
                <w:szCs w:val="18"/>
              </w:rPr>
            </w:pPr>
            <w:r>
              <w:rPr>
                <w:rFonts w:ascii="Times New Roman" w:eastAsia="黑体" w:hAnsi="Times New Roman" w:hint="eastAsia"/>
                <w:bCs/>
                <w:kern w:val="0"/>
                <w:sz w:val="18"/>
                <w:szCs w:val="18"/>
              </w:rPr>
              <w:t>奖励</w:t>
            </w:r>
          </w:p>
          <w:p w:rsidR="003321C8" w:rsidRDefault="005C2B88">
            <w:pPr>
              <w:widowControl/>
              <w:spacing w:line="280" w:lineRule="exact"/>
              <w:jc w:val="center"/>
              <w:rPr>
                <w:rFonts w:ascii="Times New Roman" w:eastAsia="黑体" w:hAnsi="Times New Roman"/>
                <w:bCs/>
                <w:kern w:val="0"/>
                <w:sz w:val="18"/>
                <w:szCs w:val="18"/>
              </w:rPr>
            </w:pPr>
            <w:r>
              <w:rPr>
                <w:rFonts w:ascii="Times New Roman" w:eastAsia="黑体" w:hAnsi="Times New Roman" w:hint="eastAsia"/>
                <w:bCs/>
                <w:kern w:val="0"/>
                <w:sz w:val="18"/>
                <w:szCs w:val="18"/>
              </w:rPr>
              <w:t>标准</w:t>
            </w:r>
          </w:p>
        </w:tc>
        <w:tc>
          <w:tcPr>
            <w:tcW w:w="2762" w:type="dxa"/>
            <w:vMerge w:val="restart"/>
            <w:vAlign w:val="center"/>
          </w:tcPr>
          <w:p w:rsidR="003321C8" w:rsidRDefault="005C2B88">
            <w:pPr>
              <w:widowControl/>
              <w:spacing w:line="280" w:lineRule="exact"/>
              <w:jc w:val="center"/>
              <w:rPr>
                <w:rFonts w:ascii="Times New Roman" w:eastAsia="黑体" w:hAnsi="Times New Roman"/>
                <w:bCs/>
                <w:kern w:val="0"/>
                <w:sz w:val="18"/>
                <w:szCs w:val="18"/>
              </w:rPr>
            </w:pPr>
            <w:r>
              <w:rPr>
                <w:rFonts w:ascii="Times New Roman" w:eastAsia="黑体" w:hAnsi="Times New Roman" w:hint="eastAsia"/>
                <w:bCs/>
                <w:kern w:val="0"/>
                <w:sz w:val="18"/>
                <w:szCs w:val="18"/>
              </w:rPr>
              <w:t>认定条件</w:t>
            </w:r>
          </w:p>
        </w:tc>
        <w:tc>
          <w:tcPr>
            <w:tcW w:w="2558" w:type="dxa"/>
            <w:vMerge w:val="restart"/>
            <w:vAlign w:val="center"/>
          </w:tcPr>
          <w:p w:rsidR="003321C8" w:rsidRDefault="005C2B88">
            <w:pPr>
              <w:widowControl/>
              <w:spacing w:line="280" w:lineRule="exact"/>
              <w:jc w:val="center"/>
              <w:rPr>
                <w:rFonts w:ascii="Times New Roman" w:eastAsia="黑体" w:hAnsi="Times New Roman"/>
                <w:bCs/>
                <w:kern w:val="0"/>
                <w:sz w:val="18"/>
                <w:szCs w:val="18"/>
              </w:rPr>
            </w:pPr>
            <w:r>
              <w:rPr>
                <w:rFonts w:ascii="Times New Roman" w:eastAsia="黑体" w:hAnsi="Times New Roman" w:hint="eastAsia"/>
                <w:bCs/>
                <w:kern w:val="0"/>
                <w:sz w:val="18"/>
                <w:szCs w:val="18"/>
              </w:rPr>
              <w:t>审核依据</w:t>
            </w:r>
          </w:p>
        </w:tc>
        <w:tc>
          <w:tcPr>
            <w:tcW w:w="1018" w:type="dxa"/>
            <w:vMerge w:val="restart"/>
            <w:vAlign w:val="center"/>
          </w:tcPr>
          <w:p w:rsidR="003321C8" w:rsidRDefault="005C2B88">
            <w:pPr>
              <w:widowControl/>
              <w:spacing w:line="280" w:lineRule="exact"/>
              <w:jc w:val="center"/>
              <w:rPr>
                <w:rFonts w:ascii="Times New Roman" w:eastAsia="黑体" w:hAnsi="Times New Roman"/>
                <w:bCs/>
                <w:kern w:val="0"/>
                <w:sz w:val="18"/>
                <w:szCs w:val="18"/>
              </w:rPr>
            </w:pPr>
            <w:r>
              <w:rPr>
                <w:rFonts w:ascii="Times New Roman" w:eastAsia="黑体" w:hAnsi="Times New Roman" w:hint="eastAsia"/>
                <w:bCs/>
                <w:kern w:val="0"/>
                <w:sz w:val="18"/>
                <w:szCs w:val="18"/>
              </w:rPr>
              <w:t>牵头部门</w:t>
            </w:r>
          </w:p>
        </w:tc>
        <w:tc>
          <w:tcPr>
            <w:tcW w:w="1719" w:type="dxa"/>
            <w:vMerge w:val="restart"/>
            <w:vAlign w:val="center"/>
          </w:tcPr>
          <w:p w:rsidR="003321C8" w:rsidRDefault="005C2B88">
            <w:pPr>
              <w:widowControl/>
              <w:spacing w:line="280" w:lineRule="exact"/>
              <w:jc w:val="center"/>
              <w:rPr>
                <w:rFonts w:ascii="Times New Roman" w:eastAsia="黑体" w:hAnsi="Times New Roman"/>
                <w:bCs/>
                <w:kern w:val="0"/>
                <w:sz w:val="18"/>
                <w:szCs w:val="18"/>
              </w:rPr>
            </w:pPr>
            <w:r>
              <w:rPr>
                <w:rFonts w:ascii="Times New Roman" w:eastAsia="黑体" w:hAnsi="Times New Roman" w:hint="eastAsia"/>
                <w:bCs/>
                <w:kern w:val="0"/>
                <w:sz w:val="18"/>
                <w:szCs w:val="18"/>
              </w:rPr>
              <w:t>单位（企业</w:t>
            </w:r>
            <w:r>
              <w:rPr>
                <w:rFonts w:ascii="Times New Roman" w:eastAsia="黑体" w:hAnsi="Times New Roman"/>
                <w:bCs/>
                <w:kern w:val="0"/>
                <w:sz w:val="18"/>
                <w:szCs w:val="18"/>
              </w:rPr>
              <w:t>)</w:t>
            </w:r>
            <w:r>
              <w:rPr>
                <w:rFonts w:ascii="Times New Roman" w:eastAsia="黑体" w:hAnsi="Times New Roman"/>
                <w:bCs/>
                <w:kern w:val="0"/>
                <w:sz w:val="18"/>
                <w:szCs w:val="18"/>
              </w:rPr>
              <w:br/>
            </w:r>
            <w:r>
              <w:rPr>
                <w:rFonts w:ascii="Times New Roman" w:eastAsia="黑体" w:hAnsi="Times New Roman" w:hint="eastAsia"/>
                <w:bCs/>
                <w:kern w:val="0"/>
                <w:sz w:val="18"/>
                <w:szCs w:val="18"/>
              </w:rPr>
              <w:t>名称</w:t>
            </w:r>
          </w:p>
        </w:tc>
        <w:tc>
          <w:tcPr>
            <w:tcW w:w="966" w:type="dxa"/>
            <w:vMerge w:val="restart"/>
            <w:vAlign w:val="center"/>
          </w:tcPr>
          <w:p w:rsidR="003321C8" w:rsidRDefault="005C2B88">
            <w:pPr>
              <w:widowControl/>
              <w:spacing w:line="280" w:lineRule="exact"/>
              <w:jc w:val="center"/>
              <w:rPr>
                <w:rFonts w:ascii="Times New Roman" w:eastAsia="黑体" w:hAnsi="Times New Roman"/>
                <w:bCs/>
                <w:kern w:val="0"/>
                <w:sz w:val="18"/>
                <w:szCs w:val="18"/>
              </w:rPr>
            </w:pPr>
            <w:r>
              <w:rPr>
                <w:rFonts w:ascii="Times New Roman" w:eastAsia="黑体" w:hAnsi="Times New Roman" w:hint="eastAsia"/>
                <w:bCs/>
                <w:kern w:val="0"/>
                <w:sz w:val="18"/>
                <w:szCs w:val="18"/>
              </w:rPr>
              <w:t>审核意见</w:t>
            </w:r>
          </w:p>
        </w:tc>
        <w:tc>
          <w:tcPr>
            <w:tcW w:w="1067" w:type="dxa"/>
            <w:vMerge w:val="restart"/>
            <w:vAlign w:val="center"/>
          </w:tcPr>
          <w:p w:rsidR="003321C8" w:rsidRDefault="005C2B88">
            <w:pPr>
              <w:widowControl/>
              <w:spacing w:line="280" w:lineRule="exact"/>
              <w:jc w:val="center"/>
              <w:rPr>
                <w:rFonts w:ascii="Times New Roman" w:eastAsia="黑体" w:hAnsi="Times New Roman"/>
                <w:bCs/>
                <w:kern w:val="0"/>
                <w:sz w:val="18"/>
                <w:szCs w:val="18"/>
              </w:rPr>
            </w:pPr>
            <w:r>
              <w:rPr>
                <w:rFonts w:ascii="Times New Roman" w:eastAsia="黑体" w:hAnsi="Times New Roman" w:hint="eastAsia"/>
                <w:bCs/>
                <w:kern w:val="0"/>
                <w:sz w:val="18"/>
                <w:szCs w:val="18"/>
              </w:rPr>
              <w:t>奖励、补助金额（元）</w:t>
            </w:r>
          </w:p>
        </w:tc>
      </w:tr>
      <w:tr w:rsidR="003321C8">
        <w:trPr>
          <w:trHeight w:val="397"/>
          <w:tblHeader/>
          <w:jc w:val="center"/>
        </w:trPr>
        <w:tc>
          <w:tcPr>
            <w:tcW w:w="1014" w:type="dxa"/>
            <w:vAlign w:val="center"/>
          </w:tcPr>
          <w:p w:rsidR="003321C8" w:rsidRDefault="005C2B88">
            <w:pPr>
              <w:widowControl/>
              <w:spacing w:line="280" w:lineRule="exact"/>
              <w:jc w:val="center"/>
              <w:rPr>
                <w:rFonts w:ascii="Times New Roman" w:eastAsia="黑体" w:hAnsi="Times New Roman"/>
                <w:bCs/>
                <w:kern w:val="0"/>
                <w:sz w:val="18"/>
                <w:szCs w:val="18"/>
              </w:rPr>
            </w:pPr>
            <w:r>
              <w:rPr>
                <w:rFonts w:ascii="Times New Roman" w:eastAsia="黑体" w:hAnsi="Times New Roman" w:hint="eastAsia"/>
                <w:bCs/>
                <w:kern w:val="0"/>
                <w:sz w:val="18"/>
                <w:szCs w:val="18"/>
              </w:rPr>
              <w:t>条款</w:t>
            </w:r>
          </w:p>
        </w:tc>
        <w:tc>
          <w:tcPr>
            <w:tcW w:w="1716" w:type="dxa"/>
            <w:vAlign w:val="center"/>
          </w:tcPr>
          <w:p w:rsidR="003321C8" w:rsidRDefault="005C2B88">
            <w:pPr>
              <w:widowControl/>
              <w:spacing w:line="280" w:lineRule="exact"/>
              <w:jc w:val="center"/>
              <w:rPr>
                <w:rFonts w:ascii="Times New Roman" w:eastAsia="黑体" w:hAnsi="Times New Roman"/>
                <w:bCs/>
                <w:kern w:val="0"/>
                <w:sz w:val="18"/>
                <w:szCs w:val="18"/>
              </w:rPr>
            </w:pPr>
            <w:r>
              <w:rPr>
                <w:rFonts w:ascii="Times New Roman" w:eastAsia="黑体" w:hAnsi="Times New Roman" w:hint="eastAsia"/>
                <w:bCs/>
                <w:kern w:val="0"/>
                <w:sz w:val="18"/>
                <w:szCs w:val="18"/>
              </w:rPr>
              <w:t>名称</w:t>
            </w:r>
          </w:p>
        </w:tc>
        <w:tc>
          <w:tcPr>
            <w:tcW w:w="1043" w:type="dxa"/>
            <w:vMerge/>
            <w:vAlign w:val="center"/>
          </w:tcPr>
          <w:p w:rsidR="003321C8" w:rsidRDefault="003321C8">
            <w:pPr>
              <w:widowControl/>
              <w:spacing w:line="280" w:lineRule="exact"/>
              <w:jc w:val="left"/>
              <w:rPr>
                <w:rFonts w:ascii="Times New Roman" w:eastAsia="黑体" w:hAnsi="Times New Roman"/>
                <w:bCs/>
                <w:kern w:val="0"/>
                <w:sz w:val="18"/>
                <w:szCs w:val="18"/>
              </w:rPr>
            </w:pPr>
          </w:p>
        </w:tc>
        <w:tc>
          <w:tcPr>
            <w:tcW w:w="2762" w:type="dxa"/>
            <w:vMerge/>
            <w:vAlign w:val="center"/>
          </w:tcPr>
          <w:p w:rsidR="003321C8" w:rsidRDefault="003321C8">
            <w:pPr>
              <w:widowControl/>
              <w:spacing w:line="280" w:lineRule="exact"/>
              <w:jc w:val="left"/>
              <w:rPr>
                <w:rFonts w:ascii="Times New Roman" w:eastAsia="黑体" w:hAnsi="Times New Roman"/>
                <w:bCs/>
                <w:kern w:val="0"/>
                <w:sz w:val="18"/>
                <w:szCs w:val="18"/>
              </w:rPr>
            </w:pPr>
          </w:p>
        </w:tc>
        <w:tc>
          <w:tcPr>
            <w:tcW w:w="2558" w:type="dxa"/>
            <w:vMerge/>
            <w:vAlign w:val="center"/>
          </w:tcPr>
          <w:p w:rsidR="003321C8" w:rsidRDefault="003321C8">
            <w:pPr>
              <w:widowControl/>
              <w:spacing w:line="280" w:lineRule="exact"/>
              <w:jc w:val="left"/>
              <w:rPr>
                <w:rFonts w:ascii="Times New Roman" w:eastAsia="黑体" w:hAnsi="Times New Roman"/>
                <w:bCs/>
                <w:kern w:val="0"/>
                <w:sz w:val="18"/>
                <w:szCs w:val="18"/>
              </w:rPr>
            </w:pPr>
          </w:p>
        </w:tc>
        <w:tc>
          <w:tcPr>
            <w:tcW w:w="1018" w:type="dxa"/>
            <w:vMerge/>
            <w:vAlign w:val="center"/>
          </w:tcPr>
          <w:p w:rsidR="003321C8" w:rsidRDefault="003321C8">
            <w:pPr>
              <w:widowControl/>
              <w:spacing w:line="280" w:lineRule="exact"/>
              <w:jc w:val="left"/>
              <w:rPr>
                <w:rFonts w:ascii="Times New Roman" w:eastAsia="黑体" w:hAnsi="Times New Roman"/>
                <w:bCs/>
                <w:kern w:val="0"/>
                <w:sz w:val="18"/>
                <w:szCs w:val="18"/>
              </w:rPr>
            </w:pPr>
          </w:p>
        </w:tc>
        <w:tc>
          <w:tcPr>
            <w:tcW w:w="1719" w:type="dxa"/>
            <w:vMerge/>
            <w:vAlign w:val="center"/>
          </w:tcPr>
          <w:p w:rsidR="003321C8" w:rsidRDefault="003321C8">
            <w:pPr>
              <w:widowControl/>
              <w:spacing w:line="280" w:lineRule="exact"/>
              <w:jc w:val="center"/>
              <w:rPr>
                <w:rFonts w:ascii="Times New Roman" w:eastAsia="黑体" w:hAnsi="Times New Roman"/>
                <w:bCs/>
                <w:kern w:val="0"/>
                <w:sz w:val="18"/>
                <w:szCs w:val="18"/>
              </w:rPr>
            </w:pPr>
          </w:p>
        </w:tc>
        <w:tc>
          <w:tcPr>
            <w:tcW w:w="966" w:type="dxa"/>
            <w:vMerge/>
            <w:vAlign w:val="center"/>
          </w:tcPr>
          <w:p w:rsidR="003321C8" w:rsidRDefault="003321C8">
            <w:pPr>
              <w:widowControl/>
              <w:spacing w:line="280" w:lineRule="exact"/>
              <w:jc w:val="left"/>
              <w:rPr>
                <w:rFonts w:ascii="Times New Roman" w:eastAsia="黑体" w:hAnsi="Times New Roman"/>
                <w:bCs/>
                <w:kern w:val="0"/>
                <w:sz w:val="18"/>
                <w:szCs w:val="18"/>
              </w:rPr>
            </w:pPr>
          </w:p>
        </w:tc>
        <w:tc>
          <w:tcPr>
            <w:tcW w:w="1067" w:type="dxa"/>
            <w:vMerge/>
            <w:vAlign w:val="center"/>
          </w:tcPr>
          <w:p w:rsidR="003321C8" w:rsidRDefault="003321C8">
            <w:pPr>
              <w:widowControl/>
              <w:spacing w:line="280" w:lineRule="exact"/>
              <w:jc w:val="left"/>
              <w:rPr>
                <w:rFonts w:ascii="Times New Roman" w:eastAsia="黑体" w:hAnsi="Times New Roman"/>
                <w:bCs/>
                <w:kern w:val="0"/>
                <w:sz w:val="18"/>
                <w:szCs w:val="18"/>
              </w:rPr>
            </w:pPr>
          </w:p>
        </w:tc>
      </w:tr>
      <w:tr w:rsidR="003321C8">
        <w:trPr>
          <w:trHeight w:val="397"/>
          <w:jc w:val="center"/>
        </w:trPr>
        <w:tc>
          <w:tcPr>
            <w:tcW w:w="1014" w:type="dxa"/>
            <w:vMerge w:val="restart"/>
            <w:vAlign w:val="center"/>
          </w:tcPr>
          <w:p w:rsidR="003321C8" w:rsidRDefault="005C2B88">
            <w:pPr>
              <w:widowControl/>
              <w:spacing w:line="280" w:lineRule="exact"/>
              <w:jc w:val="center"/>
              <w:rPr>
                <w:rFonts w:ascii="Times New Roman" w:eastAsia="仿宋_GB2312" w:hAnsi="Times New Roman"/>
                <w:kern w:val="0"/>
                <w:sz w:val="18"/>
                <w:szCs w:val="18"/>
              </w:rPr>
            </w:pPr>
            <w:r>
              <w:rPr>
                <w:rFonts w:ascii="Times New Roman" w:eastAsia="仿宋_GB2312" w:hAnsi="Times New Roman" w:hint="eastAsia"/>
                <w:kern w:val="0"/>
                <w:sz w:val="18"/>
                <w:szCs w:val="18"/>
              </w:rPr>
              <w:t>第一条</w:t>
            </w:r>
            <w:r>
              <w:rPr>
                <w:rFonts w:ascii="Times New Roman" w:eastAsia="仿宋_GB2312" w:hAnsi="Times New Roman"/>
                <w:kern w:val="0"/>
                <w:sz w:val="18"/>
                <w:szCs w:val="18"/>
              </w:rPr>
              <w:t xml:space="preserve">  </w:t>
            </w:r>
            <w:r>
              <w:rPr>
                <w:rFonts w:ascii="Times New Roman" w:eastAsia="仿宋_GB2312" w:hAnsi="Times New Roman" w:hint="eastAsia"/>
                <w:kern w:val="0"/>
                <w:sz w:val="18"/>
                <w:szCs w:val="18"/>
              </w:rPr>
              <w:t>构建创新创业平台</w:t>
            </w:r>
          </w:p>
        </w:tc>
        <w:tc>
          <w:tcPr>
            <w:tcW w:w="1716" w:type="dxa"/>
            <w:vAlign w:val="center"/>
          </w:tcPr>
          <w:p w:rsidR="003321C8" w:rsidRDefault="005C2B88">
            <w:pPr>
              <w:widowControl/>
              <w:spacing w:line="280" w:lineRule="exact"/>
              <w:jc w:val="center"/>
              <w:rPr>
                <w:rFonts w:ascii="Times New Roman" w:eastAsia="仿宋_GB2312" w:hAnsi="Times New Roman"/>
                <w:kern w:val="0"/>
                <w:sz w:val="18"/>
                <w:szCs w:val="18"/>
              </w:rPr>
            </w:pPr>
            <w:r>
              <w:rPr>
                <w:rFonts w:ascii="Times New Roman" w:eastAsia="仿宋_GB2312" w:hAnsi="Times New Roman" w:hint="eastAsia"/>
                <w:kern w:val="0"/>
                <w:sz w:val="18"/>
                <w:szCs w:val="18"/>
              </w:rPr>
              <w:t>新认定株洲市级级星创天地</w:t>
            </w:r>
          </w:p>
        </w:tc>
        <w:tc>
          <w:tcPr>
            <w:tcW w:w="1043" w:type="dxa"/>
            <w:noWrap/>
            <w:vAlign w:val="center"/>
          </w:tcPr>
          <w:p w:rsidR="003321C8" w:rsidRDefault="005C2B88">
            <w:pPr>
              <w:widowControl/>
              <w:spacing w:line="280" w:lineRule="exact"/>
              <w:jc w:val="center"/>
              <w:rPr>
                <w:rFonts w:ascii="Times New Roman" w:eastAsia="仿宋_GB2312" w:hAnsi="Times New Roman"/>
                <w:kern w:val="0"/>
                <w:sz w:val="18"/>
                <w:szCs w:val="18"/>
              </w:rPr>
            </w:pPr>
            <w:r>
              <w:rPr>
                <w:rFonts w:ascii="Times New Roman" w:eastAsia="仿宋_GB2312" w:hAnsi="Times New Roman"/>
                <w:kern w:val="0"/>
                <w:sz w:val="18"/>
                <w:szCs w:val="18"/>
              </w:rPr>
              <w:t>5</w:t>
            </w:r>
            <w:r>
              <w:rPr>
                <w:rFonts w:ascii="Times New Roman" w:eastAsia="仿宋_GB2312" w:hAnsi="Times New Roman" w:hint="eastAsia"/>
                <w:kern w:val="0"/>
                <w:sz w:val="18"/>
                <w:szCs w:val="18"/>
              </w:rPr>
              <w:t>万</w:t>
            </w:r>
          </w:p>
        </w:tc>
        <w:tc>
          <w:tcPr>
            <w:tcW w:w="2762" w:type="dxa"/>
            <w:vAlign w:val="center"/>
          </w:tcPr>
          <w:p w:rsidR="003321C8" w:rsidRDefault="005C2B88">
            <w:pPr>
              <w:widowControl/>
              <w:spacing w:line="280" w:lineRule="exact"/>
              <w:jc w:val="center"/>
              <w:rPr>
                <w:rFonts w:ascii="Times New Roman" w:eastAsia="仿宋_GB2312" w:hAnsi="Times New Roman"/>
                <w:kern w:val="0"/>
                <w:sz w:val="18"/>
                <w:szCs w:val="18"/>
              </w:rPr>
            </w:pPr>
            <w:r>
              <w:rPr>
                <w:rFonts w:ascii="Times New Roman" w:eastAsia="仿宋_GB2312" w:hAnsi="Times New Roman" w:hint="eastAsia"/>
                <w:kern w:val="0"/>
                <w:sz w:val="18"/>
                <w:szCs w:val="18"/>
              </w:rPr>
              <w:t>获得株洲市级科技主管部门认定</w:t>
            </w:r>
          </w:p>
        </w:tc>
        <w:tc>
          <w:tcPr>
            <w:tcW w:w="2558" w:type="dxa"/>
            <w:vAlign w:val="center"/>
          </w:tcPr>
          <w:p w:rsidR="003321C8" w:rsidRDefault="005C2B88">
            <w:pPr>
              <w:widowControl/>
              <w:spacing w:line="280" w:lineRule="exact"/>
              <w:jc w:val="center"/>
              <w:rPr>
                <w:rFonts w:ascii="Times New Roman" w:eastAsia="仿宋_GB2312" w:hAnsi="Times New Roman"/>
                <w:kern w:val="0"/>
                <w:sz w:val="18"/>
                <w:szCs w:val="18"/>
              </w:rPr>
            </w:pPr>
            <w:r>
              <w:rPr>
                <w:rFonts w:ascii="Times New Roman" w:eastAsia="仿宋_GB2312" w:hAnsi="Times New Roman" w:hint="eastAsia"/>
                <w:kern w:val="0"/>
                <w:sz w:val="18"/>
                <w:szCs w:val="18"/>
              </w:rPr>
              <w:t>株科发〔</w:t>
            </w:r>
            <w:r>
              <w:rPr>
                <w:rFonts w:ascii="Times New Roman" w:eastAsia="仿宋_GB2312" w:hAnsi="Times New Roman"/>
                <w:kern w:val="0"/>
                <w:sz w:val="18"/>
                <w:szCs w:val="18"/>
              </w:rPr>
              <w:t>2018</w:t>
            </w:r>
            <w:r>
              <w:rPr>
                <w:rFonts w:ascii="Times New Roman" w:eastAsia="仿宋_GB2312" w:hAnsi="Times New Roman" w:hint="eastAsia"/>
                <w:kern w:val="0"/>
                <w:sz w:val="18"/>
                <w:szCs w:val="18"/>
              </w:rPr>
              <w:t>〕</w:t>
            </w:r>
            <w:r>
              <w:rPr>
                <w:rFonts w:ascii="Times New Roman" w:eastAsia="仿宋_GB2312" w:hAnsi="Times New Roman"/>
                <w:kern w:val="0"/>
                <w:sz w:val="18"/>
                <w:szCs w:val="18"/>
              </w:rPr>
              <w:t>61</w:t>
            </w:r>
            <w:r>
              <w:rPr>
                <w:rFonts w:ascii="Times New Roman" w:eastAsia="仿宋_GB2312" w:hAnsi="Times New Roman" w:hint="eastAsia"/>
                <w:kern w:val="0"/>
                <w:sz w:val="18"/>
                <w:szCs w:val="18"/>
              </w:rPr>
              <w:t>号《关于下达株洲市</w:t>
            </w:r>
            <w:r>
              <w:rPr>
                <w:rFonts w:ascii="Times New Roman" w:eastAsia="仿宋_GB2312" w:hAnsi="Times New Roman"/>
                <w:kern w:val="0"/>
                <w:sz w:val="18"/>
                <w:szCs w:val="18"/>
              </w:rPr>
              <w:t>2018</w:t>
            </w:r>
            <w:r>
              <w:rPr>
                <w:rFonts w:ascii="Times New Roman" w:eastAsia="仿宋_GB2312" w:hAnsi="Times New Roman" w:hint="eastAsia"/>
                <w:kern w:val="0"/>
                <w:sz w:val="18"/>
                <w:szCs w:val="18"/>
              </w:rPr>
              <w:t>年度长株潭国家自主创新示范区建设专项资金第二批科技计划的通知》</w:t>
            </w:r>
          </w:p>
        </w:tc>
        <w:tc>
          <w:tcPr>
            <w:tcW w:w="1018" w:type="dxa"/>
            <w:vAlign w:val="center"/>
          </w:tcPr>
          <w:p w:rsidR="003321C8" w:rsidRDefault="005C2B88">
            <w:pPr>
              <w:widowControl/>
              <w:spacing w:line="280" w:lineRule="exact"/>
              <w:jc w:val="center"/>
              <w:rPr>
                <w:rFonts w:ascii="Times New Roman" w:eastAsia="仿宋_GB2312" w:hAnsi="Times New Roman"/>
                <w:kern w:val="0"/>
                <w:sz w:val="18"/>
                <w:szCs w:val="18"/>
              </w:rPr>
            </w:pPr>
            <w:r>
              <w:rPr>
                <w:rFonts w:ascii="Times New Roman" w:eastAsia="仿宋_GB2312" w:hAnsi="Times New Roman" w:hint="eastAsia"/>
                <w:kern w:val="0"/>
                <w:sz w:val="18"/>
                <w:szCs w:val="18"/>
              </w:rPr>
              <w:t>市经科信局</w:t>
            </w:r>
          </w:p>
        </w:tc>
        <w:tc>
          <w:tcPr>
            <w:tcW w:w="1719" w:type="dxa"/>
            <w:vAlign w:val="center"/>
          </w:tcPr>
          <w:p w:rsidR="003321C8" w:rsidRDefault="005C2B88">
            <w:pPr>
              <w:widowControl/>
              <w:spacing w:line="280" w:lineRule="exact"/>
              <w:jc w:val="center"/>
              <w:rPr>
                <w:rFonts w:ascii="Times New Roman" w:eastAsia="仿宋_GB2312" w:hAnsi="Times New Roman"/>
                <w:kern w:val="0"/>
                <w:sz w:val="18"/>
                <w:szCs w:val="18"/>
              </w:rPr>
            </w:pPr>
            <w:r>
              <w:rPr>
                <w:rFonts w:ascii="Times New Roman" w:eastAsia="仿宋_GB2312" w:hAnsi="Times New Roman" w:hint="eastAsia"/>
                <w:kern w:val="0"/>
                <w:sz w:val="18"/>
                <w:szCs w:val="18"/>
              </w:rPr>
              <w:t>醴陵市浦缘蔬菜种植农民专业合作社</w:t>
            </w:r>
          </w:p>
        </w:tc>
        <w:tc>
          <w:tcPr>
            <w:tcW w:w="966" w:type="dxa"/>
            <w:noWrap/>
            <w:vAlign w:val="center"/>
          </w:tcPr>
          <w:p w:rsidR="003321C8" w:rsidRDefault="005C2B88">
            <w:pPr>
              <w:widowControl/>
              <w:spacing w:line="280" w:lineRule="exact"/>
              <w:jc w:val="center"/>
              <w:rPr>
                <w:rFonts w:ascii="Times New Roman" w:eastAsia="仿宋_GB2312" w:hAnsi="Times New Roman"/>
                <w:kern w:val="0"/>
                <w:sz w:val="18"/>
                <w:szCs w:val="18"/>
              </w:rPr>
            </w:pPr>
            <w:r>
              <w:rPr>
                <w:rFonts w:ascii="Times New Roman" w:eastAsia="仿宋_GB2312" w:hAnsi="Times New Roman" w:hint="eastAsia"/>
                <w:kern w:val="0"/>
                <w:sz w:val="18"/>
                <w:szCs w:val="18"/>
              </w:rPr>
              <w:t>同意申报</w:t>
            </w:r>
          </w:p>
        </w:tc>
        <w:tc>
          <w:tcPr>
            <w:tcW w:w="1067" w:type="dxa"/>
            <w:noWrap/>
            <w:vAlign w:val="center"/>
          </w:tcPr>
          <w:p w:rsidR="003321C8" w:rsidRDefault="005C2B88">
            <w:pPr>
              <w:widowControl/>
              <w:spacing w:line="280" w:lineRule="exact"/>
              <w:jc w:val="center"/>
              <w:rPr>
                <w:rFonts w:ascii="Times New Roman" w:eastAsia="仿宋_GB2312" w:hAnsi="Times New Roman"/>
                <w:kern w:val="0"/>
                <w:sz w:val="18"/>
                <w:szCs w:val="18"/>
              </w:rPr>
            </w:pPr>
            <w:r>
              <w:rPr>
                <w:rFonts w:ascii="Times New Roman" w:eastAsia="仿宋_GB2312" w:hAnsi="Times New Roman"/>
                <w:kern w:val="0"/>
                <w:sz w:val="18"/>
                <w:szCs w:val="18"/>
              </w:rPr>
              <w:t>50000</w:t>
            </w:r>
          </w:p>
        </w:tc>
      </w:tr>
      <w:tr w:rsidR="003321C8">
        <w:trPr>
          <w:trHeight w:val="397"/>
          <w:jc w:val="center"/>
        </w:trPr>
        <w:tc>
          <w:tcPr>
            <w:tcW w:w="1014" w:type="dxa"/>
            <w:vMerge/>
            <w:vAlign w:val="center"/>
          </w:tcPr>
          <w:p w:rsidR="003321C8" w:rsidRDefault="003321C8">
            <w:pPr>
              <w:widowControl/>
              <w:spacing w:line="280" w:lineRule="exact"/>
              <w:jc w:val="left"/>
              <w:rPr>
                <w:rFonts w:ascii="Times New Roman" w:eastAsia="仿宋_GB2312" w:hAnsi="Times New Roman"/>
                <w:kern w:val="0"/>
                <w:sz w:val="18"/>
                <w:szCs w:val="18"/>
              </w:rPr>
            </w:pPr>
          </w:p>
        </w:tc>
        <w:tc>
          <w:tcPr>
            <w:tcW w:w="1716" w:type="dxa"/>
            <w:vAlign w:val="center"/>
          </w:tcPr>
          <w:p w:rsidR="003321C8" w:rsidRDefault="005C2B88">
            <w:pPr>
              <w:widowControl/>
              <w:spacing w:line="280" w:lineRule="exact"/>
              <w:jc w:val="center"/>
              <w:rPr>
                <w:rFonts w:ascii="Times New Roman" w:eastAsia="仿宋_GB2312" w:hAnsi="Times New Roman"/>
                <w:kern w:val="0"/>
                <w:sz w:val="18"/>
                <w:szCs w:val="18"/>
              </w:rPr>
            </w:pPr>
            <w:r>
              <w:rPr>
                <w:rFonts w:ascii="Times New Roman" w:eastAsia="仿宋_GB2312" w:hAnsi="Times New Roman" w:hint="eastAsia"/>
                <w:kern w:val="0"/>
                <w:sz w:val="18"/>
                <w:szCs w:val="18"/>
              </w:rPr>
              <w:t>充分发挥人才服务综合体、创新创业项目发布平台作用</w:t>
            </w:r>
          </w:p>
        </w:tc>
        <w:tc>
          <w:tcPr>
            <w:tcW w:w="1043" w:type="dxa"/>
            <w:vAlign w:val="center"/>
          </w:tcPr>
          <w:p w:rsidR="003321C8" w:rsidRDefault="005C2B88">
            <w:pPr>
              <w:widowControl/>
              <w:spacing w:line="280" w:lineRule="exact"/>
              <w:jc w:val="center"/>
              <w:rPr>
                <w:rFonts w:ascii="Times New Roman" w:eastAsia="仿宋_GB2312" w:hAnsi="Times New Roman"/>
                <w:kern w:val="0"/>
                <w:sz w:val="18"/>
                <w:szCs w:val="18"/>
              </w:rPr>
            </w:pPr>
            <w:r>
              <w:rPr>
                <w:rFonts w:ascii="Times New Roman" w:eastAsia="仿宋_GB2312" w:hAnsi="Times New Roman"/>
                <w:kern w:val="0"/>
                <w:sz w:val="18"/>
                <w:szCs w:val="18"/>
              </w:rPr>
              <w:t>2000</w:t>
            </w:r>
            <w:r>
              <w:rPr>
                <w:rFonts w:ascii="Times New Roman" w:eastAsia="仿宋_GB2312" w:hAnsi="Times New Roman" w:hint="eastAsia"/>
                <w:kern w:val="0"/>
                <w:sz w:val="18"/>
                <w:szCs w:val="18"/>
              </w:rPr>
              <w:t>元</w:t>
            </w:r>
            <w:r>
              <w:rPr>
                <w:rFonts w:ascii="Times New Roman" w:eastAsia="仿宋_GB2312" w:hAnsi="Times New Roman"/>
                <w:kern w:val="0"/>
                <w:sz w:val="18"/>
                <w:szCs w:val="18"/>
              </w:rPr>
              <w:t>/</w:t>
            </w:r>
            <w:r>
              <w:rPr>
                <w:rFonts w:ascii="Times New Roman" w:eastAsia="仿宋_GB2312" w:hAnsi="Times New Roman" w:hint="eastAsia"/>
                <w:kern w:val="0"/>
                <w:sz w:val="18"/>
                <w:szCs w:val="18"/>
              </w:rPr>
              <w:t>场次</w:t>
            </w:r>
          </w:p>
        </w:tc>
        <w:tc>
          <w:tcPr>
            <w:tcW w:w="2762" w:type="dxa"/>
            <w:vAlign w:val="center"/>
          </w:tcPr>
          <w:p w:rsidR="003321C8" w:rsidRDefault="005C2B88">
            <w:pPr>
              <w:widowControl/>
              <w:spacing w:line="280" w:lineRule="exact"/>
              <w:jc w:val="center"/>
              <w:rPr>
                <w:rFonts w:ascii="Times New Roman" w:eastAsia="仿宋_GB2312" w:hAnsi="Times New Roman"/>
                <w:kern w:val="0"/>
                <w:sz w:val="18"/>
                <w:szCs w:val="18"/>
              </w:rPr>
            </w:pPr>
            <w:r>
              <w:rPr>
                <w:rFonts w:ascii="Times New Roman" w:eastAsia="仿宋_GB2312" w:hAnsi="Times New Roman" w:hint="eastAsia"/>
                <w:kern w:val="0"/>
                <w:sz w:val="18"/>
                <w:szCs w:val="18"/>
              </w:rPr>
              <w:t>充分发挥人才服务综合体、创新创业项目发布平台作用，定期开展项目路演或创业培训，为项目和资金搭建联系平台。</w:t>
            </w:r>
          </w:p>
        </w:tc>
        <w:tc>
          <w:tcPr>
            <w:tcW w:w="2558" w:type="dxa"/>
            <w:vAlign w:val="center"/>
          </w:tcPr>
          <w:p w:rsidR="003321C8" w:rsidRDefault="005C2B88">
            <w:pPr>
              <w:widowControl/>
              <w:spacing w:line="280" w:lineRule="exact"/>
              <w:jc w:val="center"/>
              <w:rPr>
                <w:rFonts w:ascii="Times New Roman" w:eastAsia="仿宋_GB2312" w:hAnsi="Times New Roman"/>
                <w:kern w:val="0"/>
                <w:sz w:val="18"/>
                <w:szCs w:val="18"/>
              </w:rPr>
            </w:pPr>
            <w:r>
              <w:rPr>
                <w:rFonts w:ascii="Times New Roman" w:eastAsia="仿宋_GB2312" w:hAnsi="Times New Roman" w:hint="eastAsia"/>
                <w:kern w:val="0"/>
                <w:sz w:val="18"/>
                <w:szCs w:val="18"/>
              </w:rPr>
              <w:t>对项目路演或创业培训给予</w:t>
            </w:r>
            <w:r>
              <w:rPr>
                <w:rFonts w:ascii="Times New Roman" w:eastAsia="仿宋_GB2312" w:hAnsi="Times New Roman"/>
                <w:kern w:val="0"/>
                <w:sz w:val="18"/>
                <w:szCs w:val="18"/>
              </w:rPr>
              <w:t>2000</w:t>
            </w:r>
            <w:r>
              <w:rPr>
                <w:rFonts w:ascii="Times New Roman" w:eastAsia="仿宋_GB2312" w:hAnsi="Times New Roman" w:hint="eastAsia"/>
                <w:kern w:val="0"/>
                <w:sz w:val="18"/>
                <w:szCs w:val="18"/>
              </w:rPr>
              <w:t>元</w:t>
            </w:r>
            <w:r>
              <w:rPr>
                <w:rFonts w:ascii="Times New Roman" w:eastAsia="仿宋_GB2312" w:hAnsi="Times New Roman"/>
                <w:kern w:val="0"/>
                <w:sz w:val="18"/>
                <w:szCs w:val="18"/>
              </w:rPr>
              <w:t>/</w:t>
            </w:r>
            <w:r>
              <w:rPr>
                <w:rFonts w:ascii="Times New Roman" w:eastAsia="仿宋_GB2312" w:hAnsi="Times New Roman" w:hint="eastAsia"/>
                <w:kern w:val="0"/>
                <w:sz w:val="18"/>
                <w:szCs w:val="18"/>
              </w:rPr>
              <w:t>场次奖励。</w:t>
            </w:r>
          </w:p>
        </w:tc>
        <w:tc>
          <w:tcPr>
            <w:tcW w:w="1018" w:type="dxa"/>
            <w:vAlign w:val="center"/>
          </w:tcPr>
          <w:p w:rsidR="003321C8" w:rsidRDefault="005C2B88">
            <w:pPr>
              <w:widowControl/>
              <w:spacing w:line="280" w:lineRule="exact"/>
              <w:jc w:val="center"/>
              <w:rPr>
                <w:rFonts w:ascii="Times New Roman" w:eastAsia="仿宋_GB2312" w:hAnsi="Times New Roman"/>
                <w:kern w:val="0"/>
                <w:sz w:val="18"/>
                <w:szCs w:val="18"/>
              </w:rPr>
            </w:pPr>
            <w:r>
              <w:rPr>
                <w:rFonts w:ascii="Times New Roman" w:eastAsia="仿宋_GB2312" w:hAnsi="Times New Roman" w:hint="eastAsia"/>
                <w:kern w:val="0"/>
                <w:sz w:val="18"/>
                <w:szCs w:val="18"/>
              </w:rPr>
              <w:t>团市委</w:t>
            </w:r>
          </w:p>
        </w:tc>
        <w:tc>
          <w:tcPr>
            <w:tcW w:w="1719" w:type="dxa"/>
            <w:vAlign w:val="center"/>
          </w:tcPr>
          <w:p w:rsidR="003321C8" w:rsidRDefault="005C2B88">
            <w:pPr>
              <w:widowControl/>
              <w:spacing w:line="280" w:lineRule="exact"/>
              <w:jc w:val="center"/>
              <w:rPr>
                <w:rFonts w:ascii="Times New Roman" w:eastAsia="仿宋_GB2312" w:hAnsi="Times New Roman"/>
                <w:kern w:val="0"/>
                <w:sz w:val="18"/>
                <w:szCs w:val="18"/>
              </w:rPr>
            </w:pPr>
            <w:r>
              <w:rPr>
                <w:rFonts w:ascii="Times New Roman" w:eastAsia="仿宋_GB2312" w:hAnsi="Times New Roman" w:hint="eastAsia"/>
                <w:kern w:val="0"/>
                <w:sz w:val="18"/>
                <w:szCs w:val="18"/>
              </w:rPr>
              <w:t>醴陵市陶瓷烟花</w:t>
            </w:r>
          </w:p>
          <w:p w:rsidR="003321C8" w:rsidRDefault="005C2B88">
            <w:pPr>
              <w:widowControl/>
              <w:spacing w:line="280" w:lineRule="exact"/>
              <w:jc w:val="center"/>
              <w:rPr>
                <w:rFonts w:ascii="Times New Roman" w:eastAsia="仿宋_GB2312" w:hAnsi="Times New Roman"/>
                <w:kern w:val="0"/>
                <w:sz w:val="18"/>
                <w:szCs w:val="18"/>
              </w:rPr>
            </w:pPr>
            <w:r>
              <w:rPr>
                <w:rFonts w:ascii="Times New Roman" w:eastAsia="仿宋_GB2312" w:hAnsi="Times New Roman" w:hint="eastAsia"/>
                <w:kern w:val="0"/>
                <w:sz w:val="18"/>
                <w:szCs w:val="18"/>
              </w:rPr>
              <w:t>职校</w:t>
            </w:r>
          </w:p>
        </w:tc>
        <w:tc>
          <w:tcPr>
            <w:tcW w:w="966" w:type="dxa"/>
            <w:noWrap/>
            <w:vAlign w:val="center"/>
          </w:tcPr>
          <w:p w:rsidR="003321C8" w:rsidRDefault="005C2B88">
            <w:pPr>
              <w:widowControl/>
              <w:spacing w:line="280" w:lineRule="exact"/>
              <w:jc w:val="center"/>
              <w:rPr>
                <w:rFonts w:ascii="Times New Roman" w:eastAsia="仿宋_GB2312" w:hAnsi="Times New Roman"/>
                <w:kern w:val="0"/>
                <w:sz w:val="18"/>
                <w:szCs w:val="18"/>
              </w:rPr>
            </w:pPr>
            <w:r>
              <w:rPr>
                <w:rFonts w:ascii="Times New Roman" w:eastAsia="仿宋_GB2312" w:hAnsi="Times New Roman" w:hint="eastAsia"/>
                <w:kern w:val="0"/>
                <w:sz w:val="18"/>
                <w:szCs w:val="18"/>
              </w:rPr>
              <w:t>同意申报</w:t>
            </w:r>
          </w:p>
        </w:tc>
        <w:tc>
          <w:tcPr>
            <w:tcW w:w="1067" w:type="dxa"/>
            <w:noWrap/>
            <w:vAlign w:val="center"/>
          </w:tcPr>
          <w:p w:rsidR="003321C8" w:rsidRDefault="005C2B88">
            <w:pPr>
              <w:widowControl/>
              <w:spacing w:line="280" w:lineRule="exact"/>
              <w:jc w:val="center"/>
              <w:rPr>
                <w:rFonts w:ascii="Times New Roman" w:eastAsia="仿宋_GB2312" w:hAnsi="Times New Roman"/>
                <w:kern w:val="0"/>
                <w:sz w:val="18"/>
                <w:szCs w:val="18"/>
              </w:rPr>
            </w:pPr>
            <w:r>
              <w:rPr>
                <w:rFonts w:ascii="Times New Roman" w:eastAsia="仿宋_GB2312" w:hAnsi="Times New Roman"/>
                <w:kern w:val="0"/>
                <w:sz w:val="18"/>
                <w:szCs w:val="18"/>
              </w:rPr>
              <w:t>20000</w:t>
            </w:r>
          </w:p>
        </w:tc>
      </w:tr>
      <w:tr w:rsidR="003321C8">
        <w:trPr>
          <w:trHeight w:val="397"/>
          <w:jc w:val="center"/>
        </w:trPr>
        <w:tc>
          <w:tcPr>
            <w:tcW w:w="1014" w:type="dxa"/>
            <w:vAlign w:val="center"/>
          </w:tcPr>
          <w:p w:rsidR="003321C8" w:rsidRDefault="005C2B88">
            <w:pPr>
              <w:widowControl/>
              <w:spacing w:line="280" w:lineRule="exact"/>
              <w:jc w:val="center"/>
              <w:rPr>
                <w:rFonts w:ascii="Times New Roman" w:eastAsia="仿宋_GB2312" w:hAnsi="Times New Roman"/>
                <w:bCs/>
                <w:kern w:val="0"/>
                <w:sz w:val="18"/>
                <w:szCs w:val="18"/>
              </w:rPr>
            </w:pPr>
            <w:r>
              <w:rPr>
                <w:rFonts w:ascii="Times New Roman" w:eastAsia="仿宋_GB2312" w:hAnsi="Times New Roman" w:hint="eastAsia"/>
                <w:bCs/>
                <w:kern w:val="0"/>
                <w:sz w:val="18"/>
                <w:szCs w:val="18"/>
              </w:rPr>
              <w:t>共计：</w:t>
            </w:r>
          </w:p>
        </w:tc>
        <w:tc>
          <w:tcPr>
            <w:tcW w:w="1716" w:type="dxa"/>
            <w:vAlign w:val="center"/>
          </w:tcPr>
          <w:p w:rsidR="003321C8" w:rsidRDefault="005C2B88">
            <w:pPr>
              <w:widowControl/>
              <w:spacing w:line="280" w:lineRule="exact"/>
              <w:jc w:val="center"/>
              <w:rPr>
                <w:rFonts w:ascii="Times New Roman" w:eastAsia="仿宋_GB2312" w:hAnsi="Times New Roman"/>
                <w:kern w:val="0"/>
                <w:sz w:val="18"/>
                <w:szCs w:val="18"/>
              </w:rPr>
            </w:pPr>
            <w:r>
              <w:rPr>
                <w:rFonts w:ascii="Times New Roman" w:eastAsia="仿宋_GB2312" w:hAnsi="Times New Roman" w:hint="eastAsia"/>
                <w:kern w:val="0"/>
                <w:sz w:val="18"/>
                <w:szCs w:val="18"/>
              </w:rPr>
              <w:t xml:space="preserve">　</w:t>
            </w:r>
          </w:p>
        </w:tc>
        <w:tc>
          <w:tcPr>
            <w:tcW w:w="1043" w:type="dxa"/>
            <w:vAlign w:val="center"/>
          </w:tcPr>
          <w:p w:rsidR="003321C8" w:rsidRDefault="005C2B88">
            <w:pPr>
              <w:widowControl/>
              <w:spacing w:line="280" w:lineRule="exact"/>
              <w:jc w:val="center"/>
              <w:rPr>
                <w:rFonts w:ascii="Times New Roman" w:eastAsia="仿宋_GB2312" w:hAnsi="Times New Roman"/>
                <w:kern w:val="0"/>
                <w:sz w:val="18"/>
                <w:szCs w:val="18"/>
              </w:rPr>
            </w:pPr>
            <w:r>
              <w:rPr>
                <w:rFonts w:ascii="Times New Roman" w:eastAsia="仿宋_GB2312" w:hAnsi="Times New Roman" w:hint="eastAsia"/>
                <w:kern w:val="0"/>
                <w:sz w:val="18"/>
                <w:szCs w:val="18"/>
              </w:rPr>
              <w:t xml:space="preserve">　</w:t>
            </w:r>
          </w:p>
        </w:tc>
        <w:tc>
          <w:tcPr>
            <w:tcW w:w="2762" w:type="dxa"/>
            <w:vAlign w:val="center"/>
          </w:tcPr>
          <w:p w:rsidR="003321C8" w:rsidRDefault="005C2B88">
            <w:pPr>
              <w:widowControl/>
              <w:spacing w:line="280" w:lineRule="exact"/>
              <w:jc w:val="center"/>
              <w:rPr>
                <w:rFonts w:ascii="Times New Roman" w:eastAsia="仿宋_GB2312" w:hAnsi="Times New Roman"/>
                <w:kern w:val="0"/>
                <w:sz w:val="18"/>
                <w:szCs w:val="18"/>
              </w:rPr>
            </w:pPr>
            <w:r>
              <w:rPr>
                <w:rFonts w:ascii="Times New Roman" w:eastAsia="仿宋_GB2312" w:hAnsi="Times New Roman" w:hint="eastAsia"/>
                <w:kern w:val="0"/>
                <w:sz w:val="18"/>
                <w:szCs w:val="18"/>
              </w:rPr>
              <w:t xml:space="preserve">　</w:t>
            </w:r>
          </w:p>
        </w:tc>
        <w:tc>
          <w:tcPr>
            <w:tcW w:w="2558" w:type="dxa"/>
            <w:vAlign w:val="center"/>
          </w:tcPr>
          <w:p w:rsidR="003321C8" w:rsidRDefault="005C2B88">
            <w:pPr>
              <w:widowControl/>
              <w:spacing w:line="280" w:lineRule="exact"/>
              <w:jc w:val="center"/>
              <w:rPr>
                <w:rFonts w:ascii="Times New Roman" w:eastAsia="仿宋_GB2312" w:hAnsi="Times New Roman"/>
                <w:kern w:val="0"/>
                <w:sz w:val="18"/>
                <w:szCs w:val="18"/>
              </w:rPr>
            </w:pPr>
            <w:r>
              <w:rPr>
                <w:rFonts w:ascii="Times New Roman" w:eastAsia="仿宋_GB2312" w:hAnsi="Times New Roman" w:hint="eastAsia"/>
                <w:kern w:val="0"/>
                <w:sz w:val="18"/>
                <w:szCs w:val="18"/>
              </w:rPr>
              <w:t xml:space="preserve">　</w:t>
            </w:r>
          </w:p>
        </w:tc>
        <w:tc>
          <w:tcPr>
            <w:tcW w:w="1018" w:type="dxa"/>
            <w:vAlign w:val="center"/>
          </w:tcPr>
          <w:p w:rsidR="003321C8" w:rsidRDefault="005C2B88">
            <w:pPr>
              <w:widowControl/>
              <w:spacing w:line="280" w:lineRule="exact"/>
              <w:jc w:val="center"/>
              <w:rPr>
                <w:rFonts w:ascii="Times New Roman" w:eastAsia="仿宋_GB2312" w:hAnsi="Times New Roman"/>
                <w:kern w:val="0"/>
                <w:sz w:val="18"/>
                <w:szCs w:val="18"/>
              </w:rPr>
            </w:pPr>
            <w:r>
              <w:rPr>
                <w:rFonts w:ascii="Times New Roman" w:eastAsia="仿宋_GB2312" w:hAnsi="Times New Roman" w:hint="eastAsia"/>
                <w:kern w:val="0"/>
                <w:sz w:val="18"/>
                <w:szCs w:val="18"/>
              </w:rPr>
              <w:t xml:space="preserve">　</w:t>
            </w:r>
          </w:p>
        </w:tc>
        <w:tc>
          <w:tcPr>
            <w:tcW w:w="1719" w:type="dxa"/>
            <w:vAlign w:val="center"/>
          </w:tcPr>
          <w:p w:rsidR="003321C8" w:rsidRDefault="005C2B88">
            <w:pPr>
              <w:widowControl/>
              <w:spacing w:line="280" w:lineRule="exact"/>
              <w:jc w:val="center"/>
              <w:rPr>
                <w:rFonts w:ascii="Times New Roman" w:eastAsia="仿宋_GB2312" w:hAnsi="Times New Roman"/>
                <w:bCs/>
                <w:kern w:val="0"/>
                <w:sz w:val="18"/>
                <w:szCs w:val="18"/>
              </w:rPr>
            </w:pPr>
            <w:r>
              <w:rPr>
                <w:rFonts w:ascii="Times New Roman" w:eastAsia="仿宋_GB2312" w:hAnsi="Times New Roman"/>
                <w:bCs/>
                <w:kern w:val="0"/>
                <w:sz w:val="18"/>
                <w:szCs w:val="18"/>
              </w:rPr>
              <w:t>2</w:t>
            </w:r>
          </w:p>
        </w:tc>
        <w:tc>
          <w:tcPr>
            <w:tcW w:w="966" w:type="dxa"/>
            <w:noWrap/>
            <w:vAlign w:val="center"/>
          </w:tcPr>
          <w:p w:rsidR="003321C8" w:rsidRDefault="005C2B88">
            <w:pPr>
              <w:widowControl/>
              <w:spacing w:line="280" w:lineRule="exact"/>
              <w:jc w:val="center"/>
              <w:rPr>
                <w:rFonts w:ascii="Times New Roman" w:eastAsia="仿宋_GB2312" w:hAnsi="Times New Roman"/>
                <w:kern w:val="0"/>
                <w:sz w:val="18"/>
                <w:szCs w:val="18"/>
              </w:rPr>
            </w:pPr>
            <w:r>
              <w:rPr>
                <w:rFonts w:ascii="Times New Roman" w:eastAsia="仿宋_GB2312" w:hAnsi="Times New Roman" w:hint="eastAsia"/>
                <w:kern w:val="0"/>
                <w:sz w:val="18"/>
                <w:szCs w:val="18"/>
              </w:rPr>
              <w:t xml:space="preserve">　</w:t>
            </w:r>
          </w:p>
        </w:tc>
        <w:tc>
          <w:tcPr>
            <w:tcW w:w="1067" w:type="dxa"/>
            <w:noWrap/>
            <w:vAlign w:val="center"/>
          </w:tcPr>
          <w:p w:rsidR="003321C8" w:rsidRDefault="005C2B88">
            <w:pPr>
              <w:widowControl/>
              <w:spacing w:line="280" w:lineRule="exact"/>
              <w:jc w:val="center"/>
              <w:rPr>
                <w:rFonts w:ascii="Times New Roman" w:eastAsia="仿宋_GB2312" w:hAnsi="Times New Roman"/>
                <w:bCs/>
                <w:kern w:val="0"/>
                <w:sz w:val="18"/>
                <w:szCs w:val="18"/>
              </w:rPr>
            </w:pPr>
            <w:r>
              <w:rPr>
                <w:rFonts w:ascii="Times New Roman" w:eastAsia="仿宋_GB2312" w:hAnsi="Times New Roman"/>
                <w:bCs/>
                <w:kern w:val="0"/>
                <w:sz w:val="18"/>
                <w:szCs w:val="18"/>
              </w:rPr>
              <w:t>70000</w:t>
            </w:r>
          </w:p>
        </w:tc>
      </w:tr>
      <w:tr w:rsidR="003321C8">
        <w:trPr>
          <w:trHeight w:val="1770"/>
          <w:jc w:val="center"/>
        </w:trPr>
        <w:tc>
          <w:tcPr>
            <w:tcW w:w="1014" w:type="dxa"/>
            <w:vMerge w:val="restart"/>
            <w:vAlign w:val="center"/>
          </w:tcPr>
          <w:p w:rsidR="003321C8" w:rsidRDefault="005C2B88">
            <w:pPr>
              <w:widowControl/>
              <w:spacing w:line="280" w:lineRule="exact"/>
              <w:jc w:val="center"/>
              <w:rPr>
                <w:rFonts w:ascii="Times New Roman" w:eastAsia="仿宋_GB2312" w:hAnsi="Times New Roman"/>
                <w:kern w:val="0"/>
                <w:sz w:val="18"/>
                <w:szCs w:val="18"/>
              </w:rPr>
            </w:pPr>
            <w:r>
              <w:rPr>
                <w:rFonts w:ascii="Times New Roman" w:eastAsia="仿宋_GB2312" w:hAnsi="Times New Roman" w:hint="eastAsia"/>
                <w:kern w:val="0"/>
                <w:sz w:val="18"/>
                <w:szCs w:val="18"/>
              </w:rPr>
              <w:t>第六条</w:t>
            </w:r>
            <w:r>
              <w:rPr>
                <w:rFonts w:ascii="Times New Roman" w:eastAsia="仿宋_GB2312" w:hAnsi="Times New Roman"/>
                <w:kern w:val="0"/>
                <w:sz w:val="18"/>
                <w:szCs w:val="18"/>
              </w:rPr>
              <w:t xml:space="preserve">  </w:t>
            </w:r>
            <w:r>
              <w:rPr>
                <w:rFonts w:ascii="Times New Roman" w:eastAsia="仿宋_GB2312" w:hAnsi="Times New Roman" w:hint="eastAsia"/>
                <w:kern w:val="0"/>
                <w:sz w:val="18"/>
                <w:szCs w:val="18"/>
              </w:rPr>
              <w:t>加强创新创业培训</w:t>
            </w:r>
          </w:p>
        </w:tc>
        <w:tc>
          <w:tcPr>
            <w:tcW w:w="1716" w:type="dxa"/>
            <w:vAlign w:val="center"/>
          </w:tcPr>
          <w:p w:rsidR="003321C8" w:rsidRDefault="005C2B88">
            <w:pPr>
              <w:widowControl/>
              <w:spacing w:line="280" w:lineRule="exact"/>
              <w:jc w:val="center"/>
              <w:rPr>
                <w:rFonts w:ascii="Times New Roman" w:eastAsia="仿宋_GB2312" w:hAnsi="Times New Roman"/>
                <w:kern w:val="0"/>
                <w:sz w:val="18"/>
                <w:szCs w:val="18"/>
              </w:rPr>
            </w:pPr>
            <w:r>
              <w:rPr>
                <w:rFonts w:ascii="Times New Roman" w:eastAsia="仿宋_GB2312" w:hAnsi="Times New Roman" w:hint="eastAsia"/>
                <w:kern w:val="0"/>
                <w:sz w:val="18"/>
                <w:szCs w:val="18"/>
              </w:rPr>
              <w:t>申报</w:t>
            </w:r>
            <w:r>
              <w:rPr>
                <w:rFonts w:ascii="Times New Roman" w:eastAsia="仿宋_GB2312" w:hAnsi="Times New Roman"/>
                <w:kern w:val="0"/>
                <w:sz w:val="18"/>
                <w:szCs w:val="18"/>
              </w:rPr>
              <w:t>“</w:t>
            </w:r>
            <w:r>
              <w:rPr>
                <w:rFonts w:ascii="Times New Roman" w:eastAsia="仿宋_GB2312" w:hAnsi="Times New Roman" w:hint="eastAsia"/>
                <w:kern w:val="0"/>
                <w:sz w:val="18"/>
                <w:szCs w:val="18"/>
              </w:rPr>
              <w:t>创新创业大讲堂</w:t>
            </w:r>
            <w:r>
              <w:rPr>
                <w:rFonts w:ascii="Times New Roman" w:eastAsia="仿宋_GB2312" w:hAnsi="Times New Roman"/>
                <w:kern w:val="0"/>
                <w:sz w:val="18"/>
                <w:szCs w:val="18"/>
              </w:rPr>
              <w:t>”</w:t>
            </w:r>
            <w:r>
              <w:rPr>
                <w:rFonts w:ascii="Times New Roman" w:eastAsia="仿宋_GB2312" w:hAnsi="Times New Roman" w:hint="eastAsia"/>
                <w:kern w:val="0"/>
                <w:sz w:val="18"/>
                <w:szCs w:val="18"/>
              </w:rPr>
              <w:t>补贴</w:t>
            </w:r>
          </w:p>
        </w:tc>
        <w:tc>
          <w:tcPr>
            <w:tcW w:w="1043" w:type="dxa"/>
            <w:noWrap/>
            <w:vAlign w:val="center"/>
          </w:tcPr>
          <w:p w:rsidR="003321C8" w:rsidRDefault="005C2B88">
            <w:pPr>
              <w:widowControl/>
              <w:spacing w:line="280" w:lineRule="exact"/>
              <w:jc w:val="center"/>
              <w:rPr>
                <w:rFonts w:ascii="Times New Roman" w:eastAsia="仿宋_GB2312" w:hAnsi="Times New Roman"/>
                <w:kern w:val="0"/>
                <w:sz w:val="18"/>
                <w:szCs w:val="18"/>
              </w:rPr>
            </w:pPr>
            <w:r>
              <w:rPr>
                <w:rFonts w:ascii="Times New Roman" w:eastAsia="仿宋_GB2312" w:hAnsi="Times New Roman"/>
                <w:kern w:val="0"/>
                <w:sz w:val="18"/>
                <w:szCs w:val="18"/>
              </w:rPr>
              <w:t>1</w:t>
            </w:r>
            <w:r>
              <w:rPr>
                <w:rFonts w:ascii="Times New Roman" w:eastAsia="仿宋_GB2312" w:hAnsi="Times New Roman" w:hint="eastAsia"/>
                <w:kern w:val="0"/>
                <w:sz w:val="18"/>
                <w:szCs w:val="18"/>
              </w:rPr>
              <w:t>万元</w:t>
            </w:r>
            <w:r>
              <w:rPr>
                <w:rFonts w:ascii="Times New Roman" w:eastAsia="仿宋_GB2312" w:hAnsi="Times New Roman"/>
                <w:kern w:val="0"/>
                <w:sz w:val="18"/>
                <w:szCs w:val="18"/>
              </w:rPr>
              <w:t>/</w:t>
            </w:r>
            <w:r>
              <w:rPr>
                <w:rFonts w:ascii="Times New Roman" w:eastAsia="仿宋_GB2312" w:hAnsi="Times New Roman" w:hint="eastAsia"/>
                <w:kern w:val="0"/>
                <w:sz w:val="18"/>
                <w:szCs w:val="18"/>
              </w:rPr>
              <w:t>次</w:t>
            </w:r>
          </w:p>
        </w:tc>
        <w:tc>
          <w:tcPr>
            <w:tcW w:w="2762" w:type="dxa"/>
            <w:vAlign w:val="center"/>
          </w:tcPr>
          <w:p w:rsidR="003321C8" w:rsidRDefault="005C2B88">
            <w:pPr>
              <w:widowControl/>
              <w:spacing w:line="280" w:lineRule="exact"/>
              <w:jc w:val="center"/>
              <w:rPr>
                <w:rFonts w:ascii="Times New Roman" w:eastAsia="仿宋_GB2312" w:hAnsi="Times New Roman"/>
                <w:kern w:val="0"/>
                <w:sz w:val="18"/>
                <w:szCs w:val="18"/>
              </w:rPr>
            </w:pPr>
            <w:r>
              <w:rPr>
                <w:rFonts w:ascii="Times New Roman" w:eastAsia="仿宋_GB2312" w:hAnsi="Times New Roman" w:hint="eastAsia"/>
                <w:kern w:val="0"/>
                <w:sz w:val="18"/>
                <w:szCs w:val="18"/>
              </w:rPr>
              <w:t>本条创业培训定点机构是指通过市人社局职业技能培训股招标认定的，具有相关资质的创业培训机构。创业培训定点机构组织开办</w:t>
            </w:r>
            <w:r>
              <w:rPr>
                <w:rFonts w:ascii="Times New Roman" w:eastAsia="仿宋_GB2312" w:hAnsi="Times New Roman"/>
                <w:kern w:val="0"/>
                <w:sz w:val="18"/>
                <w:szCs w:val="18"/>
              </w:rPr>
              <w:t>100</w:t>
            </w:r>
            <w:r>
              <w:rPr>
                <w:rFonts w:ascii="Times New Roman" w:eastAsia="仿宋_GB2312" w:hAnsi="Times New Roman" w:hint="eastAsia"/>
                <w:kern w:val="0"/>
                <w:sz w:val="18"/>
                <w:szCs w:val="18"/>
              </w:rPr>
              <w:t>人以上的创业大讲堂活动。</w:t>
            </w:r>
          </w:p>
        </w:tc>
        <w:tc>
          <w:tcPr>
            <w:tcW w:w="2558" w:type="dxa"/>
            <w:vAlign w:val="center"/>
          </w:tcPr>
          <w:p w:rsidR="003321C8" w:rsidRDefault="005C2B88">
            <w:pPr>
              <w:widowControl/>
              <w:spacing w:line="280" w:lineRule="exact"/>
              <w:jc w:val="center"/>
              <w:rPr>
                <w:rFonts w:ascii="Times New Roman" w:eastAsia="仿宋_GB2312" w:hAnsi="Times New Roman"/>
                <w:spacing w:val="-4"/>
                <w:kern w:val="0"/>
                <w:sz w:val="18"/>
                <w:szCs w:val="18"/>
              </w:rPr>
            </w:pPr>
            <w:r>
              <w:rPr>
                <w:rFonts w:ascii="Times New Roman" w:eastAsia="仿宋_GB2312" w:hAnsi="Times New Roman" w:hint="eastAsia"/>
                <w:spacing w:val="-4"/>
                <w:kern w:val="0"/>
                <w:sz w:val="18"/>
                <w:szCs w:val="18"/>
              </w:rPr>
              <w:t>创业培训定点机构组织开办</w:t>
            </w:r>
            <w:r>
              <w:rPr>
                <w:rFonts w:ascii="Times New Roman" w:eastAsia="仿宋_GB2312" w:hAnsi="Times New Roman"/>
                <w:spacing w:val="-4"/>
                <w:kern w:val="0"/>
                <w:sz w:val="18"/>
                <w:szCs w:val="18"/>
              </w:rPr>
              <w:t>100</w:t>
            </w:r>
            <w:r>
              <w:rPr>
                <w:rFonts w:ascii="Times New Roman" w:eastAsia="仿宋_GB2312" w:hAnsi="Times New Roman" w:hint="eastAsia"/>
                <w:spacing w:val="-4"/>
                <w:kern w:val="0"/>
                <w:sz w:val="18"/>
                <w:szCs w:val="18"/>
              </w:rPr>
              <w:t>人以上创业大讲堂活动，给予</w:t>
            </w:r>
            <w:r>
              <w:rPr>
                <w:rFonts w:ascii="Times New Roman" w:eastAsia="仿宋_GB2312" w:hAnsi="Times New Roman"/>
                <w:spacing w:val="-4"/>
                <w:kern w:val="0"/>
                <w:sz w:val="18"/>
                <w:szCs w:val="18"/>
              </w:rPr>
              <w:t>1</w:t>
            </w:r>
            <w:r>
              <w:rPr>
                <w:rFonts w:ascii="Times New Roman" w:eastAsia="仿宋_GB2312" w:hAnsi="Times New Roman" w:hint="eastAsia"/>
                <w:spacing w:val="-4"/>
                <w:kern w:val="0"/>
                <w:sz w:val="18"/>
                <w:szCs w:val="18"/>
              </w:rPr>
              <w:t>万元</w:t>
            </w:r>
            <w:r>
              <w:rPr>
                <w:rFonts w:ascii="Times New Roman" w:eastAsia="仿宋_GB2312" w:hAnsi="Times New Roman"/>
                <w:spacing w:val="-4"/>
                <w:kern w:val="0"/>
                <w:sz w:val="18"/>
                <w:szCs w:val="18"/>
              </w:rPr>
              <w:t>/</w:t>
            </w:r>
            <w:r>
              <w:rPr>
                <w:rFonts w:ascii="Times New Roman" w:eastAsia="仿宋_GB2312" w:hAnsi="Times New Roman" w:hint="eastAsia"/>
                <w:spacing w:val="-4"/>
                <w:kern w:val="0"/>
                <w:sz w:val="18"/>
                <w:szCs w:val="18"/>
              </w:rPr>
              <w:t>次经费补贴，每个机构每年补贴总额不超过</w:t>
            </w:r>
            <w:r>
              <w:rPr>
                <w:rFonts w:ascii="Times New Roman" w:eastAsia="仿宋_GB2312" w:hAnsi="Times New Roman"/>
                <w:spacing w:val="-4"/>
                <w:kern w:val="0"/>
                <w:sz w:val="18"/>
                <w:szCs w:val="18"/>
              </w:rPr>
              <w:t>10</w:t>
            </w:r>
            <w:r>
              <w:rPr>
                <w:rFonts w:ascii="Times New Roman" w:eastAsia="仿宋_GB2312" w:hAnsi="Times New Roman" w:hint="eastAsia"/>
                <w:spacing w:val="-4"/>
                <w:kern w:val="0"/>
                <w:sz w:val="18"/>
                <w:szCs w:val="18"/>
              </w:rPr>
              <w:t>万元。</w:t>
            </w:r>
          </w:p>
        </w:tc>
        <w:tc>
          <w:tcPr>
            <w:tcW w:w="1018" w:type="dxa"/>
            <w:vAlign w:val="center"/>
          </w:tcPr>
          <w:p w:rsidR="003321C8" w:rsidRDefault="005C2B88">
            <w:pPr>
              <w:widowControl/>
              <w:spacing w:line="280" w:lineRule="exact"/>
              <w:jc w:val="center"/>
              <w:rPr>
                <w:rFonts w:ascii="Times New Roman" w:eastAsia="仿宋_GB2312" w:hAnsi="Times New Roman"/>
                <w:kern w:val="0"/>
                <w:sz w:val="18"/>
                <w:szCs w:val="18"/>
              </w:rPr>
            </w:pPr>
            <w:r>
              <w:rPr>
                <w:rFonts w:ascii="Times New Roman" w:eastAsia="仿宋_GB2312" w:hAnsi="Times New Roman" w:hint="eastAsia"/>
                <w:kern w:val="0"/>
                <w:sz w:val="18"/>
                <w:szCs w:val="18"/>
              </w:rPr>
              <w:t>市人社局</w:t>
            </w:r>
          </w:p>
        </w:tc>
        <w:tc>
          <w:tcPr>
            <w:tcW w:w="1719" w:type="dxa"/>
            <w:vAlign w:val="center"/>
          </w:tcPr>
          <w:p w:rsidR="003321C8" w:rsidRDefault="005C2B88">
            <w:pPr>
              <w:widowControl/>
              <w:spacing w:line="280" w:lineRule="exact"/>
              <w:jc w:val="center"/>
              <w:rPr>
                <w:rFonts w:ascii="Times New Roman" w:eastAsia="仿宋_GB2312" w:hAnsi="Times New Roman"/>
                <w:kern w:val="0"/>
                <w:sz w:val="18"/>
                <w:szCs w:val="18"/>
              </w:rPr>
            </w:pPr>
            <w:r>
              <w:rPr>
                <w:rFonts w:ascii="Times New Roman" w:eastAsia="仿宋_GB2312" w:hAnsi="Times New Roman" w:hint="eastAsia"/>
                <w:kern w:val="0"/>
                <w:sz w:val="18"/>
                <w:szCs w:val="18"/>
              </w:rPr>
              <w:t>醴陵市陶瓷烟花</w:t>
            </w:r>
          </w:p>
          <w:p w:rsidR="003321C8" w:rsidRDefault="005C2B88">
            <w:pPr>
              <w:widowControl/>
              <w:spacing w:line="280" w:lineRule="exact"/>
              <w:jc w:val="center"/>
              <w:rPr>
                <w:rFonts w:ascii="Times New Roman" w:eastAsia="仿宋_GB2312" w:hAnsi="Times New Roman"/>
                <w:kern w:val="0"/>
                <w:sz w:val="18"/>
                <w:szCs w:val="18"/>
              </w:rPr>
            </w:pPr>
            <w:r>
              <w:rPr>
                <w:rFonts w:ascii="Times New Roman" w:eastAsia="仿宋_GB2312" w:hAnsi="Times New Roman" w:hint="eastAsia"/>
                <w:kern w:val="0"/>
                <w:sz w:val="18"/>
                <w:szCs w:val="18"/>
              </w:rPr>
              <w:t>职校</w:t>
            </w:r>
          </w:p>
        </w:tc>
        <w:tc>
          <w:tcPr>
            <w:tcW w:w="966" w:type="dxa"/>
            <w:vAlign w:val="center"/>
          </w:tcPr>
          <w:p w:rsidR="003321C8" w:rsidRDefault="005C2B88">
            <w:pPr>
              <w:widowControl/>
              <w:spacing w:line="280" w:lineRule="exact"/>
              <w:jc w:val="center"/>
              <w:rPr>
                <w:rFonts w:ascii="Times New Roman" w:eastAsia="仿宋_GB2312" w:hAnsi="Times New Roman"/>
                <w:kern w:val="0"/>
                <w:sz w:val="18"/>
                <w:szCs w:val="18"/>
              </w:rPr>
            </w:pPr>
            <w:r>
              <w:rPr>
                <w:rFonts w:ascii="Times New Roman" w:eastAsia="仿宋_GB2312" w:hAnsi="Times New Roman" w:hint="eastAsia"/>
                <w:kern w:val="0"/>
                <w:sz w:val="18"/>
                <w:szCs w:val="18"/>
              </w:rPr>
              <w:t>同意申报</w:t>
            </w:r>
          </w:p>
        </w:tc>
        <w:tc>
          <w:tcPr>
            <w:tcW w:w="1067" w:type="dxa"/>
            <w:noWrap/>
            <w:vAlign w:val="center"/>
          </w:tcPr>
          <w:p w:rsidR="003321C8" w:rsidRDefault="005C2B88">
            <w:pPr>
              <w:widowControl/>
              <w:spacing w:line="280" w:lineRule="exact"/>
              <w:jc w:val="center"/>
              <w:rPr>
                <w:rFonts w:ascii="Times New Roman" w:eastAsia="仿宋_GB2312" w:hAnsi="Times New Roman"/>
                <w:kern w:val="0"/>
                <w:sz w:val="18"/>
                <w:szCs w:val="18"/>
              </w:rPr>
            </w:pPr>
            <w:r>
              <w:rPr>
                <w:rFonts w:ascii="Times New Roman" w:eastAsia="仿宋_GB2312" w:hAnsi="Times New Roman"/>
                <w:kern w:val="0"/>
                <w:sz w:val="18"/>
                <w:szCs w:val="18"/>
              </w:rPr>
              <w:t>70000</w:t>
            </w:r>
          </w:p>
        </w:tc>
      </w:tr>
      <w:tr w:rsidR="003321C8">
        <w:trPr>
          <w:trHeight w:val="2643"/>
          <w:jc w:val="center"/>
        </w:trPr>
        <w:tc>
          <w:tcPr>
            <w:tcW w:w="1014" w:type="dxa"/>
            <w:vMerge/>
            <w:vAlign w:val="center"/>
          </w:tcPr>
          <w:p w:rsidR="003321C8" w:rsidRDefault="003321C8">
            <w:pPr>
              <w:widowControl/>
              <w:spacing w:line="280" w:lineRule="exact"/>
              <w:jc w:val="left"/>
              <w:rPr>
                <w:rFonts w:ascii="Times New Roman" w:eastAsia="仿宋_GB2312" w:hAnsi="Times New Roman"/>
                <w:kern w:val="0"/>
                <w:sz w:val="18"/>
                <w:szCs w:val="18"/>
              </w:rPr>
            </w:pPr>
          </w:p>
        </w:tc>
        <w:tc>
          <w:tcPr>
            <w:tcW w:w="1716" w:type="dxa"/>
            <w:vAlign w:val="center"/>
          </w:tcPr>
          <w:p w:rsidR="003321C8" w:rsidRDefault="005C2B88">
            <w:pPr>
              <w:widowControl/>
              <w:spacing w:line="280" w:lineRule="exact"/>
              <w:jc w:val="center"/>
              <w:rPr>
                <w:rFonts w:ascii="Times New Roman" w:eastAsia="仿宋_GB2312" w:hAnsi="Times New Roman"/>
                <w:kern w:val="0"/>
                <w:sz w:val="18"/>
                <w:szCs w:val="18"/>
              </w:rPr>
            </w:pPr>
            <w:r>
              <w:rPr>
                <w:rFonts w:ascii="Times New Roman" w:eastAsia="仿宋_GB2312" w:hAnsi="Times New Roman" w:hint="eastAsia"/>
                <w:kern w:val="0"/>
                <w:sz w:val="18"/>
                <w:szCs w:val="18"/>
              </w:rPr>
              <w:t>申报</w:t>
            </w:r>
            <w:r>
              <w:rPr>
                <w:rFonts w:ascii="Times New Roman" w:eastAsia="仿宋_GB2312" w:hAnsi="Times New Roman"/>
                <w:kern w:val="0"/>
                <w:sz w:val="18"/>
                <w:szCs w:val="18"/>
              </w:rPr>
              <w:t>SYB</w:t>
            </w:r>
            <w:r>
              <w:rPr>
                <w:rFonts w:ascii="Times New Roman" w:eastAsia="仿宋_GB2312" w:hAnsi="Times New Roman" w:hint="eastAsia"/>
                <w:kern w:val="0"/>
                <w:sz w:val="18"/>
                <w:szCs w:val="18"/>
              </w:rPr>
              <w:t>创业培训奖励</w:t>
            </w:r>
          </w:p>
        </w:tc>
        <w:tc>
          <w:tcPr>
            <w:tcW w:w="1043" w:type="dxa"/>
            <w:noWrap/>
            <w:vAlign w:val="center"/>
          </w:tcPr>
          <w:p w:rsidR="003321C8" w:rsidRDefault="005C2B88">
            <w:pPr>
              <w:widowControl/>
              <w:spacing w:line="280" w:lineRule="exact"/>
              <w:jc w:val="center"/>
              <w:rPr>
                <w:rFonts w:ascii="Times New Roman" w:eastAsia="仿宋_GB2312" w:hAnsi="Times New Roman"/>
                <w:kern w:val="0"/>
                <w:sz w:val="18"/>
                <w:szCs w:val="18"/>
              </w:rPr>
            </w:pPr>
            <w:r>
              <w:rPr>
                <w:rFonts w:ascii="Times New Roman" w:eastAsia="仿宋_GB2312" w:hAnsi="Times New Roman"/>
                <w:kern w:val="0"/>
                <w:sz w:val="18"/>
                <w:szCs w:val="18"/>
              </w:rPr>
              <w:t>5</w:t>
            </w:r>
            <w:r>
              <w:rPr>
                <w:rFonts w:ascii="Times New Roman" w:eastAsia="仿宋_GB2312" w:hAnsi="Times New Roman" w:hint="eastAsia"/>
                <w:kern w:val="0"/>
                <w:sz w:val="18"/>
                <w:szCs w:val="18"/>
              </w:rPr>
              <w:t>万</w:t>
            </w:r>
          </w:p>
        </w:tc>
        <w:tc>
          <w:tcPr>
            <w:tcW w:w="2762" w:type="dxa"/>
            <w:vAlign w:val="center"/>
          </w:tcPr>
          <w:p w:rsidR="003321C8" w:rsidRDefault="005C2B88">
            <w:pPr>
              <w:widowControl/>
              <w:spacing w:line="280" w:lineRule="exact"/>
              <w:jc w:val="center"/>
              <w:rPr>
                <w:rFonts w:ascii="Times New Roman" w:eastAsia="仿宋_GB2312" w:hAnsi="Times New Roman"/>
                <w:kern w:val="0"/>
                <w:sz w:val="18"/>
                <w:szCs w:val="18"/>
              </w:rPr>
            </w:pPr>
            <w:r>
              <w:rPr>
                <w:rFonts w:ascii="Times New Roman" w:eastAsia="仿宋_GB2312" w:hAnsi="Times New Roman" w:hint="eastAsia"/>
                <w:kern w:val="0"/>
                <w:sz w:val="18"/>
                <w:szCs w:val="18"/>
              </w:rPr>
              <w:t>举办</w:t>
            </w:r>
            <w:r>
              <w:rPr>
                <w:rFonts w:ascii="Times New Roman" w:eastAsia="仿宋_GB2312" w:hAnsi="Times New Roman"/>
                <w:kern w:val="0"/>
                <w:sz w:val="18"/>
                <w:szCs w:val="18"/>
              </w:rPr>
              <w:t>SYB</w:t>
            </w:r>
            <w:r>
              <w:rPr>
                <w:rFonts w:ascii="Times New Roman" w:eastAsia="仿宋_GB2312" w:hAnsi="Times New Roman" w:hint="eastAsia"/>
                <w:kern w:val="0"/>
                <w:sz w:val="18"/>
                <w:szCs w:val="18"/>
              </w:rPr>
              <w:t>创业培训，全年培训人数达到</w:t>
            </w:r>
            <w:r>
              <w:rPr>
                <w:rFonts w:ascii="Times New Roman" w:eastAsia="仿宋_GB2312" w:hAnsi="Times New Roman"/>
                <w:kern w:val="0"/>
                <w:sz w:val="18"/>
                <w:szCs w:val="18"/>
              </w:rPr>
              <w:t>200</w:t>
            </w:r>
            <w:r>
              <w:rPr>
                <w:rFonts w:ascii="Times New Roman" w:eastAsia="仿宋_GB2312" w:hAnsi="Times New Roman" w:hint="eastAsia"/>
                <w:kern w:val="0"/>
                <w:sz w:val="18"/>
                <w:szCs w:val="18"/>
              </w:rPr>
              <w:t>人及以上、学员创业成功率达到</w:t>
            </w:r>
            <w:r>
              <w:rPr>
                <w:rFonts w:ascii="Times New Roman" w:eastAsia="仿宋_GB2312" w:hAnsi="Times New Roman"/>
                <w:kern w:val="0"/>
                <w:sz w:val="18"/>
                <w:szCs w:val="18"/>
              </w:rPr>
              <w:t>60%</w:t>
            </w:r>
            <w:r>
              <w:rPr>
                <w:rFonts w:ascii="Times New Roman" w:eastAsia="仿宋_GB2312" w:hAnsi="Times New Roman" w:hint="eastAsia"/>
                <w:kern w:val="0"/>
                <w:sz w:val="18"/>
                <w:szCs w:val="18"/>
              </w:rPr>
              <w:t>的（有营业执照的学员占培训学员总数</w:t>
            </w:r>
            <w:r>
              <w:rPr>
                <w:rFonts w:ascii="Times New Roman" w:eastAsia="仿宋_GB2312" w:hAnsi="Times New Roman"/>
                <w:kern w:val="0"/>
                <w:sz w:val="18"/>
                <w:szCs w:val="18"/>
              </w:rPr>
              <w:t>60%</w:t>
            </w:r>
            <w:r>
              <w:rPr>
                <w:rFonts w:ascii="Times New Roman" w:eastAsia="仿宋_GB2312" w:hAnsi="Times New Roman" w:hint="eastAsia"/>
                <w:kern w:val="0"/>
                <w:sz w:val="18"/>
                <w:szCs w:val="18"/>
              </w:rPr>
              <w:t>），一次性奖励培训机构</w:t>
            </w:r>
            <w:r>
              <w:rPr>
                <w:rFonts w:ascii="Times New Roman" w:eastAsia="仿宋_GB2312" w:hAnsi="Times New Roman"/>
                <w:kern w:val="0"/>
                <w:sz w:val="18"/>
                <w:szCs w:val="18"/>
              </w:rPr>
              <w:t>5</w:t>
            </w:r>
            <w:r>
              <w:rPr>
                <w:rFonts w:ascii="Times New Roman" w:eastAsia="仿宋_GB2312" w:hAnsi="Times New Roman" w:hint="eastAsia"/>
                <w:kern w:val="0"/>
                <w:sz w:val="18"/>
                <w:szCs w:val="18"/>
              </w:rPr>
              <w:t>万元。</w:t>
            </w:r>
          </w:p>
        </w:tc>
        <w:tc>
          <w:tcPr>
            <w:tcW w:w="2558" w:type="dxa"/>
            <w:vAlign w:val="center"/>
          </w:tcPr>
          <w:p w:rsidR="003321C8" w:rsidRDefault="005C2B88">
            <w:pPr>
              <w:widowControl/>
              <w:spacing w:line="280" w:lineRule="exact"/>
              <w:jc w:val="center"/>
              <w:rPr>
                <w:rFonts w:ascii="Times New Roman" w:eastAsia="仿宋_GB2312" w:hAnsi="Times New Roman"/>
                <w:spacing w:val="-6"/>
                <w:kern w:val="0"/>
                <w:sz w:val="18"/>
                <w:szCs w:val="18"/>
              </w:rPr>
            </w:pPr>
            <w:r>
              <w:rPr>
                <w:rFonts w:ascii="Times New Roman" w:eastAsia="仿宋_GB2312" w:hAnsi="Times New Roman" w:hint="eastAsia"/>
                <w:spacing w:val="-6"/>
                <w:kern w:val="0"/>
                <w:sz w:val="18"/>
                <w:szCs w:val="18"/>
              </w:rPr>
              <w:t>定点培训机构报送创业培训申报资料到市人社局职业技能培训股审核后方可开班。市人社局职业技能培训股对培训班进行检查，验收合格后，将创业培训学员名册通过醴陵市人力资源和社会保障网站公示。公示无异议，给予培训机构一次性</w:t>
            </w:r>
            <w:r>
              <w:rPr>
                <w:rFonts w:ascii="Times New Roman" w:eastAsia="仿宋_GB2312" w:hAnsi="Times New Roman"/>
                <w:spacing w:val="-6"/>
                <w:kern w:val="0"/>
                <w:sz w:val="18"/>
                <w:szCs w:val="18"/>
              </w:rPr>
              <w:t>5</w:t>
            </w:r>
            <w:r>
              <w:rPr>
                <w:rFonts w:ascii="Times New Roman" w:eastAsia="仿宋_GB2312" w:hAnsi="Times New Roman" w:hint="eastAsia"/>
                <w:spacing w:val="-6"/>
                <w:kern w:val="0"/>
                <w:sz w:val="18"/>
                <w:szCs w:val="18"/>
              </w:rPr>
              <w:t>万元奖励。</w:t>
            </w:r>
          </w:p>
        </w:tc>
        <w:tc>
          <w:tcPr>
            <w:tcW w:w="1018" w:type="dxa"/>
            <w:vAlign w:val="center"/>
          </w:tcPr>
          <w:p w:rsidR="003321C8" w:rsidRDefault="005C2B88">
            <w:pPr>
              <w:widowControl/>
              <w:spacing w:line="280" w:lineRule="exact"/>
              <w:jc w:val="center"/>
              <w:rPr>
                <w:rFonts w:ascii="Times New Roman" w:eastAsia="仿宋_GB2312" w:hAnsi="Times New Roman"/>
                <w:kern w:val="0"/>
                <w:sz w:val="18"/>
                <w:szCs w:val="18"/>
              </w:rPr>
            </w:pPr>
            <w:r>
              <w:rPr>
                <w:rFonts w:ascii="Times New Roman" w:eastAsia="仿宋_GB2312" w:hAnsi="Times New Roman" w:hint="eastAsia"/>
                <w:kern w:val="0"/>
                <w:sz w:val="18"/>
                <w:szCs w:val="18"/>
              </w:rPr>
              <w:t>市人社局</w:t>
            </w:r>
          </w:p>
        </w:tc>
        <w:tc>
          <w:tcPr>
            <w:tcW w:w="1719" w:type="dxa"/>
            <w:vAlign w:val="center"/>
          </w:tcPr>
          <w:p w:rsidR="003321C8" w:rsidRDefault="005C2B88">
            <w:pPr>
              <w:widowControl/>
              <w:spacing w:line="280" w:lineRule="exact"/>
              <w:jc w:val="center"/>
              <w:rPr>
                <w:rFonts w:ascii="Times New Roman" w:eastAsia="仿宋_GB2312" w:hAnsi="Times New Roman"/>
                <w:kern w:val="0"/>
                <w:sz w:val="18"/>
                <w:szCs w:val="18"/>
              </w:rPr>
            </w:pPr>
            <w:r>
              <w:rPr>
                <w:rFonts w:ascii="Times New Roman" w:eastAsia="仿宋_GB2312" w:hAnsi="Times New Roman" w:hint="eastAsia"/>
                <w:kern w:val="0"/>
                <w:sz w:val="18"/>
                <w:szCs w:val="18"/>
              </w:rPr>
              <w:t>醴陵市陶瓷烟花</w:t>
            </w:r>
          </w:p>
          <w:p w:rsidR="003321C8" w:rsidRDefault="005C2B88">
            <w:pPr>
              <w:widowControl/>
              <w:spacing w:line="280" w:lineRule="exact"/>
              <w:jc w:val="center"/>
              <w:rPr>
                <w:rFonts w:ascii="Times New Roman" w:eastAsia="仿宋_GB2312" w:hAnsi="Times New Roman"/>
                <w:kern w:val="0"/>
                <w:sz w:val="18"/>
                <w:szCs w:val="18"/>
              </w:rPr>
            </w:pPr>
            <w:r>
              <w:rPr>
                <w:rFonts w:ascii="Times New Roman" w:eastAsia="仿宋_GB2312" w:hAnsi="Times New Roman" w:hint="eastAsia"/>
                <w:kern w:val="0"/>
                <w:sz w:val="18"/>
                <w:szCs w:val="18"/>
              </w:rPr>
              <w:t>职校</w:t>
            </w:r>
          </w:p>
        </w:tc>
        <w:tc>
          <w:tcPr>
            <w:tcW w:w="966" w:type="dxa"/>
            <w:vAlign w:val="center"/>
          </w:tcPr>
          <w:p w:rsidR="003321C8" w:rsidRDefault="005C2B88">
            <w:pPr>
              <w:widowControl/>
              <w:spacing w:line="280" w:lineRule="exact"/>
              <w:jc w:val="center"/>
              <w:rPr>
                <w:rFonts w:ascii="Times New Roman" w:eastAsia="仿宋_GB2312" w:hAnsi="Times New Roman"/>
                <w:kern w:val="0"/>
                <w:sz w:val="18"/>
                <w:szCs w:val="18"/>
              </w:rPr>
            </w:pPr>
            <w:r>
              <w:rPr>
                <w:rFonts w:ascii="Times New Roman" w:eastAsia="仿宋_GB2312" w:hAnsi="Times New Roman" w:hint="eastAsia"/>
                <w:kern w:val="0"/>
                <w:sz w:val="18"/>
                <w:szCs w:val="18"/>
              </w:rPr>
              <w:t>同意申报</w:t>
            </w:r>
          </w:p>
        </w:tc>
        <w:tc>
          <w:tcPr>
            <w:tcW w:w="1067" w:type="dxa"/>
            <w:noWrap/>
            <w:vAlign w:val="center"/>
          </w:tcPr>
          <w:p w:rsidR="003321C8" w:rsidRDefault="005C2B88">
            <w:pPr>
              <w:widowControl/>
              <w:spacing w:line="280" w:lineRule="exact"/>
              <w:jc w:val="center"/>
              <w:rPr>
                <w:rFonts w:ascii="Times New Roman" w:eastAsia="仿宋_GB2312" w:hAnsi="Times New Roman"/>
                <w:kern w:val="0"/>
                <w:sz w:val="18"/>
                <w:szCs w:val="18"/>
              </w:rPr>
            </w:pPr>
            <w:r>
              <w:rPr>
                <w:rFonts w:ascii="Times New Roman" w:eastAsia="仿宋_GB2312" w:hAnsi="Times New Roman"/>
                <w:kern w:val="0"/>
                <w:sz w:val="18"/>
                <w:szCs w:val="18"/>
              </w:rPr>
              <w:t>50000</w:t>
            </w:r>
          </w:p>
        </w:tc>
      </w:tr>
      <w:tr w:rsidR="003321C8">
        <w:trPr>
          <w:trHeight w:val="397"/>
          <w:jc w:val="center"/>
        </w:trPr>
        <w:tc>
          <w:tcPr>
            <w:tcW w:w="1014" w:type="dxa"/>
            <w:vMerge w:val="restart"/>
            <w:vAlign w:val="center"/>
          </w:tcPr>
          <w:p w:rsidR="003321C8" w:rsidRDefault="005C2B88">
            <w:pPr>
              <w:widowControl/>
              <w:spacing w:line="280" w:lineRule="exact"/>
              <w:jc w:val="left"/>
              <w:rPr>
                <w:rFonts w:ascii="Times New Roman" w:eastAsia="仿宋_GB2312" w:hAnsi="Times New Roman"/>
                <w:kern w:val="0"/>
                <w:sz w:val="18"/>
                <w:szCs w:val="18"/>
              </w:rPr>
            </w:pPr>
            <w:r>
              <w:rPr>
                <w:rFonts w:ascii="Times New Roman" w:eastAsia="仿宋_GB2312" w:hAnsi="Times New Roman" w:hint="eastAsia"/>
                <w:kern w:val="0"/>
                <w:sz w:val="18"/>
                <w:szCs w:val="18"/>
              </w:rPr>
              <w:lastRenderedPageBreak/>
              <w:t>第六条</w:t>
            </w:r>
            <w:r>
              <w:rPr>
                <w:rFonts w:ascii="Times New Roman" w:eastAsia="仿宋_GB2312" w:hAnsi="Times New Roman"/>
                <w:kern w:val="0"/>
                <w:sz w:val="18"/>
                <w:szCs w:val="18"/>
              </w:rPr>
              <w:t xml:space="preserve">  </w:t>
            </w:r>
            <w:r>
              <w:rPr>
                <w:rFonts w:ascii="Times New Roman" w:eastAsia="仿宋_GB2312" w:hAnsi="Times New Roman" w:hint="eastAsia"/>
                <w:kern w:val="0"/>
                <w:sz w:val="18"/>
                <w:szCs w:val="18"/>
              </w:rPr>
              <w:t>加强创新创业培训</w:t>
            </w:r>
          </w:p>
        </w:tc>
        <w:tc>
          <w:tcPr>
            <w:tcW w:w="1716" w:type="dxa"/>
            <w:vMerge w:val="restart"/>
            <w:vAlign w:val="center"/>
          </w:tcPr>
          <w:p w:rsidR="003321C8" w:rsidRDefault="005C2B88">
            <w:pPr>
              <w:widowControl/>
              <w:spacing w:line="280" w:lineRule="exact"/>
              <w:jc w:val="center"/>
              <w:rPr>
                <w:rFonts w:ascii="Times New Roman" w:eastAsia="仿宋_GB2312" w:hAnsi="Times New Roman"/>
                <w:kern w:val="0"/>
                <w:sz w:val="18"/>
                <w:szCs w:val="18"/>
              </w:rPr>
            </w:pPr>
            <w:r>
              <w:rPr>
                <w:rFonts w:ascii="Times New Roman" w:eastAsia="仿宋_GB2312" w:hAnsi="Times New Roman" w:hint="eastAsia"/>
                <w:kern w:val="0"/>
                <w:sz w:val="18"/>
                <w:szCs w:val="18"/>
              </w:rPr>
              <w:t>鼓励校企合作</w:t>
            </w:r>
          </w:p>
        </w:tc>
        <w:tc>
          <w:tcPr>
            <w:tcW w:w="1043" w:type="dxa"/>
            <w:vMerge w:val="restart"/>
            <w:noWrap/>
            <w:vAlign w:val="center"/>
          </w:tcPr>
          <w:p w:rsidR="003321C8" w:rsidRDefault="005C2B88">
            <w:pPr>
              <w:widowControl/>
              <w:spacing w:line="280" w:lineRule="exact"/>
              <w:jc w:val="center"/>
              <w:rPr>
                <w:rFonts w:ascii="Times New Roman" w:eastAsia="仿宋_GB2312" w:hAnsi="Times New Roman"/>
                <w:kern w:val="0"/>
                <w:sz w:val="18"/>
                <w:szCs w:val="18"/>
              </w:rPr>
            </w:pPr>
            <w:r>
              <w:rPr>
                <w:rFonts w:ascii="Times New Roman" w:eastAsia="仿宋_GB2312" w:hAnsi="Times New Roman"/>
                <w:kern w:val="0"/>
                <w:sz w:val="18"/>
                <w:szCs w:val="18"/>
              </w:rPr>
              <w:t>500</w:t>
            </w:r>
            <w:r>
              <w:rPr>
                <w:rFonts w:ascii="Times New Roman" w:eastAsia="仿宋_GB2312" w:hAnsi="Times New Roman" w:hint="eastAsia"/>
                <w:kern w:val="0"/>
                <w:sz w:val="18"/>
                <w:szCs w:val="18"/>
              </w:rPr>
              <w:t>元</w:t>
            </w:r>
            <w:r>
              <w:rPr>
                <w:rFonts w:ascii="Times New Roman" w:eastAsia="仿宋_GB2312" w:hAnsi="Times New Roman"/>
                <w:kern w:val="0"/>
                <w:sz w:val="18"/>
                <w:szCs w:val="18"/>
              </w:rPr>
              <w:t>/</w:t>
            </w:r>
            <w:r>
              <w:rPr>
                <w:rFonts w:ascii="Times New Roman" w:eastAsia="仿宋_GB2312" w:hAnsi="Times New Roman" w:hint="eastAsia"/>
                <w:kern w:val="0"/>
                <w:sz w:val="18"/>
                <w:szCs w:val="18"/>
              </w:rPr>
              <w:t>人</w:t>
            </w:r>
          </w:p>
        </w:tc>
        <w:tc>
          <w:tcPr>
            <w:tcW w:w="2762" w:type="dxa"/>
            <w:vMerge w:val="restart"/>
            <w:vAlign w:val="center"/>
          </w:tcPr>
          <w:p w:rsidR="003321C8" w:rsidRDefault="005C2B88">
            <w:pPr>
              <w:widowControl/>
              <w:spacing w:line="280" w:lineRule="exact"/>
              <w:jc w:val="center"/>
              <w:rPr>
                <w:rFonts w:ascii="Times New Roman" w:eastAsia="仿宋_GB2312" w:hAnsi="Times New Roman"/>
                <w:kern w:val="0"/>
                <w:sz w:val="18"/>
                <w:szCs w:val="18"/>
              </w:rPr>
            </w:pPr>
            <w:r>
              <w:rPr>
                <w:rFonts w:ascii="Times New Roman" w:eastAsia="仿宋_GB2312" w:hAnsi="Times New Roman" w:hint="eastAsia"/>
                <w:kern w:val="0"/>
                <w:sz w:val="18"/>
                <w:szCs w:val="18"/>
              </w:rPr>
              <w:t>市陶瓷、花炮、农业、服饰等重点产业和战略性新兴产业的企业与高等院校建立校企合作教学实践培训基地，吸引学生来醴实习</w:t>
            </w:r>
          </w:p>
        </w:tc>
        <w:tc>
          <w:tcPr>
            <w:tcW w:w="2558" w:type="dxa"/>
            <w:vMerge w:val="restart"/>
            <w:vAlign w:val="center"/>
          </w:tcPr>
          <w:p w:rsidR="003321C8" w:rsidRDefault="005C2B88">
            <w:pPr>
              <w:widowControl/>
              <w:spacing w:line="280" w:lineRule="exact"/>
              <w:jc w:val="center"/>
              <w:rPr>
                <w:rFonts w:ascii="Times New Roman" w:eastAsia="仿宋_GB2312" w:hAnsi="Times New Roman"/>
                <w:kern w:val="0"/>
                <w:sz w:val="18"/>
                <w:szCs w:val="18"/>
              </w:rPr>
            </w:pPr>
            <w:r>
              <w:rPr>
                <w:rFonts w:ascii="Times New Roman" w:eastAsia="仿宋_GB2312" w:hAnsi="Times New Roman" w:hint="eastAsia"/>
                <w:kern w:val="0"/>
                <w:sz w:val="18"/>
                <w:szCs w:val="18"/>
              </w:rPr>
              <w:t>市陶瓷、花炮、农业、服饰等重点产业和战略性新兴产业的企业与高等院校建立校企合作教学实践培训基地，吸引学生来醴实习，按实际实习人数</w:t>
            </w:r>
            <w:r>
              <w:rPr>
                <w:rFonts w:ascii="Times New Roman" w:eastAsia="仿宋_GB2312" w:hAnsi="Times New Roman"/>
                <w:kern w:val="0"/>
                <w:sz w:val="18"/>
                <w:szCs w:val="18"/>
              </w:rPr>
              <w:t>500</w:t>
            </w:r>
            <w:r>
              <w:rPr>
                <w:rFonts w:ascii="Times New Roman" w:eastAsia="仿宋_GB2312" w:hAnsi="Times New Roman" w:hint="eastAsia"/>
                <w:kern w:val="0"/>
                <w:sz w:val="18"/>
                <w:szCs w:val="18"/>
              </w:rPr>
              <w:t>元</w:t>
            </w:r>
            <w:r>
              <w:rPr>
                <w:rFonts w:ascii="Times New Roman" w:eastAsia="仿宋_GB2312" w:hAnsi="Times New Roman"/>
                <w:kern w:val="0"/>
                <w:sz w:val="18"/>
                <w:szCs w:val="18"/>
              </w:rPr>
              <w:t>/</w:t>
            </w:r>
            <w:r>
              <w:rPr>
                <w:rFonts w:ascii="Times New Roman" w:eastAsia="仿宋_GB2312" w:hAnsi="Times New Roman" w:hint="eastAsia"/>
                <w:kern w:val="0"/>
                <w:sz w:val="18"/>
                <w:szCs w:val="18"/>
              </w:rPr>
              <w:t>人的标准对企业进行补贴，年补贴资金不超过</w:t>
            </w:r>
            <w:r>
              <w:rPr>
                <w:rFonts w:ascii="Times New Roman" w:eastAsia="仿宋_GB2312" w:hAnsi="Times New Roman"/>
                <w:kern w:val="0"/>
                <w:sz w:val="18"/>
                <w:szCs w:val="18"/>
              </w:rPr>
              <w:t>10</w:t>
            </w:r>
            <w:r>
              <w:rPr>
                <w:rFonts w:ascii="Times New Roman" w:eastAsia="仿宋_GB2312" w:hAnsi="Times New Roman" w:hint="eastAsia"/>
                <w:kern w:val="0"/>
                <w:sz w:val="18"/>
                <w:szCs w:val="18"/>
              </w:rPr>
              <w:t>万元。</w:t>
            </w:r>
          </w:p>
        </w:tc>
        <w:tc>
          <w:tcPr>
            <w:tcW w:w="1018" w:type="dxa"/>
            <w:vMerge w:val="restart"/>
            <w:vAlign w:val="center"/>
          </w:tcPr>
          <w:p w:rsidR="003321C8" w:rsidRDefault="005C2B88">
            <w:pPr>
              <w:widowControl/>
              <w:spacing w:line="280" w:lineRule="exact"/>
              <w:jc w:val="center"/>
              <w:rPr>
                <w:rFonts w:ascii="Times New Roman" w:eastAsia="仿宋_GB2312" w:hAnsi="Times New Roman"/>
                <w:kern w:val="0"/>
                <w:sz w:val="18"/>
                <w:szCs w:val="18"/>
              </w:rPr>
            </w:pPr>
            <w:r>
              <w:rPr>
                <w:rFonts w:ascii="Times New Roman" w:eastAsia="仿宋_GB2312" w:hAnsi="Times New Roman" w:hint="eastAsia"/>
                <w:kern w:val="0"/>
                <w:sz w:val="18"/>
                <w:szCs w:val="18"/>
              </w:rPr>
              <w:t>市委人才办</w:t>
            </w:r>
          </w:p>
        </w:tc>
        <w:tc>
          <w:tcPr>
            <w:tcW w:w="1719" w:type="dxa"/>
            <w:vAlign w:val="center"/>
          </w:tcPr>
          <w:p w:rsidR="003321C8" w:rsidRDefault="005C2B88">
            <w:pPr>
              <w:widowControl/>
              <w:spacing w:line="280" w:lineRule="exact"/>
              <w:jc w:val="center"/>
              <w:rPr>
                <w:rFonts w:ascii="Times New Roman" w:eastAsia="仿宋_GB2312" w:hAnsi="Times New Roman"/>
                <w:kern w:val="0"/>
                <w:sz w:val="18"/>
                <w:szCs w:val="18"/>
              </w:rPr>
            </w:pPr>
            <w:r>
              <w:rPr>
                <w:rFonts w:ascii="Times New Roman" w:eastAsia="仿宋_GB2312" w:hAnsi="Times New Roman" w:hint="eastAsia"/>
                <w:kern w:val="0"/>
                <w:sz w:val="18"/>
                <w:szCs w:val="18"/>
              </w:rPr>
              <w:t>湖南银和高新环保陶瓷有限公司</w:t>
            </w:r>
          </w:p>
        </w:tc>
        <w:tc>
          <w:tcPr>
            <w:tcW w:w="966" w:type="dxa"/>
            <w:vAlign w:val="center"/>
          </w:tcPr>
          <w:p w:rsidR="003321C8" w:rsidRDefault="005C2B88">
            <w:pPr>
              <w:widowControl/>
              <w:spacing w:line="280" w:lineRule="exact"/>
              <w:jc w:val="center"/>
              <w:rPr>
                <w:rFonts w:ascii="Times New Roman" w:eastAsia="仿宋_GB2312" w:hAnsi="Times New Roman"/>
                <w:kern w:val="0"/>
                <w:sz w:val="18"/>
                <w:szCs w:val="18"/>
              </w:rPr>
            </w:pPr>
            <w:r>
              <w:rPr>
                <w:rFonts w:ascii="Times New Roman" w:eastAsia="仿宋_GB2312" w:hAnsi="Times New Roman" w:hint="eastAsia"/>
                <w:kern w:val="0"/>
                <w:sz w:val="18"/>
                <w:szCs w:val="18"/>
              </w:rPr>
              <w:t>同意申报</w:t>
            </w:r>
          </w:p>
        </w:tc>
        <w:tc>
          <w:tcPr>
            <w:tcW w:w="1067" w:type="dxa"/>
            <w:noWrap/>
            <w:vAlign w:val="center"/>
          </w:tcPr>
          <w:p w:rsidR="003321C8" w:rsidRDefault="005C2B88">
            <w:pPr>
              <w:widowControl/>
              <w:spacing w:line="280" w:lineRule="exact"/>
              <w:jc w:val="center"/>
              <w:rPr>
                <w:rFonts w:ascii="Times New Roman" w:eastAsia="仿宋_GB2312" w:hAnsi="Times New Roman"/>
                <w:kern w:val="0"/>
                <w:sz w:val="18"/>
                <w:szCs w:val="18"/>
              </w:rPr>
            </w:pPr>
            <w:r>
              <w:rPr>
                <w:rFonts w:ascii="Times New Roman" w:eastAsia="仿宋_GB2312" w:hAnsi="Times New Roman"/>
                <w:kern w:val="0"/>
                <w:sz w:val="18"/>
                <w:szCs w:val="18"/>
              </w:rPr>
              <w:t>26500</w:t>
            </w:r>
          </w:p>
        </w:tc>
      </w:tr>
      <w:tr w:rsidR="003321C8">
        <w:trPr>
          <w:trHeight w:val="2494"/>
          <w:jc w:val="center"/>
        </w:trPr>
        <w:tc>
          <w:tcPr>
            <w:tcW w:w="1014" w:type="dxa"/>
            <w:vMerge/>
            <w:vAlign w:val="center"/>
          </w:tcPr>
          <w:p w:rsidR="003321C8" w:rsidRDefault="003321C8">
            <w:pPr>
              <w:widowControl/>
              <w:spacing w:line="280" w:lineRule="exact"/>
              <w:jc w:val="left"/>
              <w:rPr>
                <w:rFonts w:ascii="Times New Roman" w:eastAsia="仿宋_GB2312" w:hAnsi="Times New Roman"/>
                <w:kern w:val="0"/>
                <w:sz w:val="18"/>
                <w:szCs w:val="18"/>
              </w:rPr>
            </w:pPr>
          </w:p>
        </w:tc>
        <w:tc>
          <w:tcPr>
            <w:tcW w:w="1716" w:type="dxa"/>
            <w:vMerge/>
            <w:vAlign w:val="center"/>
          </w:tcPr>
          <w:p w:rsidR="003321C8" w:rsidRDefault="003321C8">
            <w:pPr>
              <w:widowControl/>
              <w:spacing w:line="280" w:lineRule="exact"/>
              <w:jc w:val="left"/>
              <w:rPr>
                <w:rFonts w:ascii="Times New Roman" w:eastAsia="仿宋_GB2312" w:hAnsi="Times New Roman"/>
                <w:kern w:val="0"/>
                <w:sz w:val="18"/>
                <w:szCs w:val="18"/>
              </w:rPr>
            </w:pPr>
          </w:p>
        </w:tc>
        <w:tc>
          <w:tcPr>
            <w:tcW w:w="1043" w:type="dxa"/>
            <w:vMerge/>
            <w:vAlign w:val="center"/>
          </w:tcPr>
          <w:p w:rsidR="003321C8" w:rsidRDefault="003321C8">
            <w:pPr>
              <w:widowControl/>
              <w:spacing w:line="280" w:lineRule="exact"/>
              <w:jc w:val="left"/>
              <w:rPr>
                <w:rFonts w:ascii="Times New Roman" w:eastAsia="仿宋_GB2312" w:hAnsi="Times New Roman"/>
                <w:kern w:val="0"/>
                <w:sz w:val="18"/>
                <w:szCs w:val="18"/>
              </w:rPr>
            </w:pPr>
          </w:p>
        </w:tc>
        <w:tc>
          <w:tcPr>
            <w:tcW w:w="2762" w:type="dxa"/>
            <w:vMerge/>
            <w:vAlign w:val="center"/>
          </w:tcPr>
          <w:p w:rsidR="003321C8" w:rsidRDefault="003321C8">
            <w:pPr>
              <w:widowControl/>
              <w:spacing w:line="280" w:lineRule="exact"/>
              <w:jc w:val="left"/>
              <w:rPr>
                <w:rFonts w:ascii="Times New Roman" w:eastAsia="仿宋_GB2312" w:hAnsi="Times New Roman"/>
                <w:kern w:val="0"/>
                <w:sz w:val="18"/>
                <w:szCs w:val="18"/>
              </w:rPr>
            </w:pPr>
          </w:p>
        </w:tc>
        <w:tc>
          <w:tcPr>
            <w:tcW w:w="2558" w:type="dxa"/>
            <w:vMerge/>
            <w:vAlign w:val="center"/>
          </w:tcPr>
          <w:p w:rsidR="003321C8" w:rsidRDefault="003321C8">
            <w:pPr>
              <w:widowControl/>
              <w:spacing w:line="280" w:lineRule="exact"/>
              <w:jc w:val="left"/>
              <w:rPr>
                <w:rFonts w:ascii="Times New Roman" w:eastAsia="仿宋_GB2312" w:hAnsi="Times New Roman"/>
                <w:kern w:val="0"/>
                <w:sz w:val="18"/>
                <w:szCs w:val="18"/>
              </w:rPr>
            </w:pPr>
          </w:p>
        </w:tc>
        <w:tc>
          <w:tcPr>
            <w:tcW w:w="1018" w:type="dxa"/>
            <w:vMerge/>
            <w:vAlign w:val="center"/>
          </w:tcPr>
          <w:p w:rsidR="003321C8" w:rsidRDefault="003321C8">
            <w:pPr>
              <w:widowControl/>
              <w:spacing w:line="280" w:lineRule="exact"/>
              <w:jc w:val="left"/>
              <w:rPr>
                <w:rFonts w:ascii="Times New Roman" w:eastAsia="仿宋_GB2312" w:hAnsi="Times New Roman"/>
                <w:kern w:val="0"/>
                <w:sz w:val="18"/>
                <w:szCs w:val="18"/>
              </w:rPr>
            </w:pPr>
          </w:p>
        </w:tc>
        <w:tc>
          <w:tcPr>
            <w:tcW w:w="1719" w:type="dxa"/>
            <w:vAlign w:val="center"/>
          </w:tcPr>
          <w:p w:rsidR="003321C8" w:rsidRDefault="005C2B88">
            <w:pPr>
              <w:widowControl/>
              <w:spacing w:line="280" w:lineRule="exact"/>
              <w:jc w:val="center"/>
              <w:rPr>
                <w:rFonts w:ascii="Times New Roman" w:eastAsia="仿宋_GB2312" w:hAnsi="Times New Roman"/>
                <w:kern w:val="0"/>
                <w:sz w:val="18"/>
                <w:szCs w:val="18"/>
              </w:rPr>
            </w:pPr>
            <w:r>
              <w:rPr>
                <w:rFonts w:ascii="Times New Roman" w:eastAsia="仿宋_GB2312" w:hAnsi="Times New Roman" w:hint="eastAsia"/>
                <w:kern w:val="0"/>
                <w:sz w:val="18"/>
                <w:szCs w:val="18"/>
              </w:rPr>
              <w:t>湖南湘瓷实业有限公司</w:t>
            </w:r>
          </w:p>
        </w:tc>
        <w:tc>
          <w:tcPr>
            <w:tcW w:w="966" w:type="dxa"/>
            <w:vAlign w:val="center"/>
          </w:tcPr>
          <w:p w:rsidR="003321C8" w:rsidRDefault="005C2B88">
            <w:pPr>
              <w:widowControl/>
              <w:spacing w:line="280" w:lineRule="exact"/>
              <w:jc w:val="center"/>
              <w:rPr>
                <w:rFonts w:ascii="Times New Roman" w:eastAsia="仿宋_GB2312" w:hAnsi="Times New Roman"/>
                <w:kern w:val="0"/>
                <w:sz w:val="18"/>
                <w:szCs w:val="18"/>
              </w:rPr>
            </w:pPr>
            <w:r>
              <w:rPr>
                <w:rFonts w:ascii="Times New Roman" w:eastAsia="仿宋_GB2312" w:hAnsi="Times New Roman" w:hint="eastAsia"/>
                <w:kern w:val="0"/>
                <w:sz w:val="18"/>
                <w:szCs w:val="18"/>
              </w:rPr>
              <w:t>同意申报</w:t>
            </w:r>
          </w:p>
        </w:tc>
        <w:tc>
          <w:tcPr>
            <w:tcW w:w="1067" w:type="dxa"/>
            <w:noWrap/>
            <w:vAlign w:val="center"/>
          </w:tcPr>
          <w:p w:rsidR="003321C8" w:rsidRDefault="005C2B88">
            <w:pPr>
              <w:widowControl/>
              <w:spacing w:line="280" w:lineRule="exact"/>
              <w:jc w:val="center"/>
              <w:rPr>
                <w:rFonts w:ascii="Times New Roman" w:eastAsia="仿宋_GB2312" w:hAnsi="Times New Roman"/>
                <w:kern w:val="0"/>
                <w:sz w:val="18"/>
                <w:szCs w:val="18"/>
              </w:rPr>
            </w:pPr>
            <w:r>
              <w:rPr>
                <w:rFonts w:ascii="Times New Roman" w:eastAsia="仿宋_GB2312" w:hAnsi="Times New Roman"/>
                <w:kern w:val="0"/>
                <w:sz w:val="18"/>
                <w:szCs w:val="18"/>
              </w:rPr>
              <w:t>15000</w:t>
            </w:r>
          </w:p>
        </w:tc>
      </w:tr>
      <w:tr w:rsidR="003321C8">
        <w:trPr>
          <w:trHeight w:val="397"/>
          <w:jc w:val="center"/>
        </w:trPr>
        <w:tc>
          <w:tcPr>
            <w:tcW w:w="1014" w:type="dxa"/>
            <w:vAlign w:val="center"/>
          </w:tcPr>
          <w:p w:rsidR="003321C8" w:rsidRDefault="005C2B88">
            <w:pPr>
              <w:widowControl/>
              <w:spacing w:line="280" w:lineRule="exact"/>
              <w:jc w:val="center"/>
              <w:rPr>
                <w:rFonts w:ascii="Times New Roman" w:eastAsia="仿宋_GB2312" w:hAnsi="Times New Roman"/>
                <w:bCs/>
                <w:kern w:val="0"/>
                <w:sz w:val="18"/>
                <w:szCs w:val="18"/>
              </w:rPr>
            </w:pPr>
            <w:r>
              <w:rPr>
                <w:rFonts w:ascii="Times New Roman" w:eastAsia="仿宋_GB2312" w:hAnsi="Times New Roman" w:hint="eastAsia"/>
                <w:bCs/>
                <w:kern w:val="0"/>
                <w:sz w:val="18"/>
                <w:szCs w:val="18"/>
              </w:rPr>
              <w:t>共计：</w:t>
            </w:r>
          </w:p>
        </w:tc>
        <w:tc>
          <w:tcPr>
            <w:tcW w:w="1716" w:type="dxa"/>
            <w:vAlign w:val="center"/>
          </w:tcPr>
          <w:p w:rsidR="003321C8" w:rsidRDefault="005C2B88">
            <w:pPr>
              <w:widowControl/>
              <w:spacing w:line="280" w:lineRule="exact"/>
              <w:jc w:val="center"/>
              <w:rPr>
                <w:rFonts w:ascii="Times New Roman" w:eastAsia="仿宋_GB2312" w:hAnsi="Times New Roman"/>
                <w:kern w:val="0"/>
                <w:sz w:val="18"/>
                <w:szCs w:val="18"/>
              </w:rPr>
            </w:pPr>
            <w:r>
              <w:rPr>
                <w:rFonts w:ascii="Times New Roman" w:eastAsia="仿宋_GB2312" w:hAnsi="Times New Roman" w:hint="eastAsia"/>
                <w:kern w:val="0"/>
                <w:sz w:val="18"/>
                <w:szCs w:val="18"/>
              </w:rPr>
              <w:t xml:space="preserve">　</w:t>
            </w:r>
          </w:p>
        </w:tc>
        <w:tc>
          <w:tcPr>
            <w:tcW w:w="1043" w:type="dxa"/>
            <w:noWrap/>
            <w:vAlign w:val="center"/>
          </w:tcPr>
          <w:p w:rsidR="003321C8" w:rsidRDefault="005C2B88">
            <w:pPr>
              <w:widowControl/>
              <w:spacing w:line="280" w:lineRule="exact"/>
              <w:jc w:val="center"/>
              <w:rPr>
                <w:rFonts w:ascii="Times New Roman" w:eastAsia="仿宋_GB2312" w:hAnsi="Times New Roman"/>
                <w:kern w:val="0"/>
                <w:sz w:val="18"/>
                <w:szCs w:val="18"/>
              </w:rPr>
            </w:pPr>
            <w:r>
              <w:rPr>
                <w:rFonts w:ascii="Times New Roman" w:eastAsia="仿宋_GB2312" w:hAnsi="Times New Roman" w:hint="eastAsia"/>
                <w:kern w:val="0"/>
                <w:sz w:val="18"/>
                <w:szCs w:val="18"/>
              </w:rPr>
              <w:t xml:space="preserve">　</w:t>
            </w:r>
          </w:p>
        </w:tc>
        <w:tc>
          <w:tcPr>
            <w:tcW w:w="2762" w:type="dxa"/>
            <w:vAlign w:val="center"/>
          </w:tcPr>
          <w:p w:rsidR="003321C8" w:rsidRDefault="005C2B88">
            <w:pPr>
              <w:widowControl/>
              <w:spacing w:line="280" w:lineRule="exact"/>
              <w:jc w:val="center"/>
              <w:rPr>
                <w:rFonts w:ascii="Times New Roman" w:eastAsia="仿宋_GB2312" w:hAnsi="Times New Roman"/>
                <w:kern w:val="0"/>
                <w:sz w:val="18"/>
                <w:szCs w:val="18"/>
              </w:rPr>
            </w:pPr>
            <w:r>
              <w:rPr>
                <w:rFonts w:ascii="Times New Roman" w:eastAsia="仿宋_GB2312" w:hAnsi="Times New Roman" w:hint="eastAsia"/>
                <w:kern w:val="0"/>
                <w:sz w:val="18"/>
                <w:szCs w:val="18"/>
              </w:rPr>
              <w:t xml:space="preserve">　</w:t>
            </w:r>
          </w:p>
        </w:tc>
        <w:tc>
          <w:tcPr>
            <w:tcW w:w="2558" w:type="dxa"/>
            <w:vAlign w:val="center"/>
          </w:tcPr>
          <w:p w:rsidR="003321C8" w:rsidRDefault="005C2B88">
            <w:pPr>
              <w:widowControl/>
              <w:spacing w:line="280" w:lineRule="exact"/>
              <w:jc w:val="center"/>
              <w:rPr>
                <w:rFonts w:ascii="Times New Roman" w:eastAsia="仿宋_GB2312" w:hAnsi="Times New Roman"/>
                <w:kern w:val="0"/>
                <w:sz w:val="18"/>
                <w:szCs w:val="18"/>
              </w:rPr>
            </w:pPr>
            <w:r>
              <w:rPr>
                <w:rFonts w:ascii="Times New Roman" w:eastAsia="仿宋_GB2312" w:hAnsi="Times New Roman" w:hint="eastAsia"/>
                <w:kern w:val="0"/>
                <w:sz w:val="18"/>
                <w:szCs w:val="18"/>
              </w:rPr>
              <w:t xml:space="preserve">　</w:t>
            </w:r>
          </w:p>
        </w:tc>
        <w:tc>
          <w:tcPr>
            <w:tcW w:w="1018" w:type="dxa"/>
            <w:vAlign w:val="center"/>
          </w:tcPr>
          <w:p w:rsidR="003321C8" w:rsidRDefault="005C2B88">
            <w:pPr>
              <w:widowControl/>
              <w:spacing w:line="280" w:lineRule="exact"/>
              <w:jc w:val="center"/>
              <w:rPr>
                <w:rFonts w:ascii="Times New Roman" w:eastAsia="仿宋_GB2312" w:hAnsi="Times New Roman"/>
                <w:kern w:val="0"/>
                <w:sz w:val="18"/>
                <w:szCs w:val="18"/>
              </w:rPr>
            </w:pPr>
            <w:r>
              <w:rPr>
                <w:rFonts w:ascii="Times New Roman" w:eastAsia="仿宋_GB2312" w:hAnsi="Times New Roman" w:hint="eastAsia"/>
                <w:kern w:val="0"/>
                <w:sz w:val="18"/>
                <w:szCs w:val="18"/>
              </w:rPr>
              <w:t xml:space="preserve">　</w:t>
            </w:r>
          </w:p>
        </w:tc>
        <w:tc>
          <w:tcPr>
            <w:tcW w:w="1719" w:type="dxa"/>
            <w:vAlign w:val="center"/>
          </w:tcPr>
          <w:p w:rsidR="003321C8" w:rsidRDefault="005C2B88">
            <w:pPr>
              <w:widowControl/>
              <w:spacing w:line="280" w:lineRule="exact"/>
              <w:jc w:val="center"/>
              <w:rPr>
                <w:rFonts w:ascii="Times New Roman" w:eastAsia="仿宋_GB2312" w:hAnsi="Times New Roman"/>
                <w:bCs/>
                <w:kern w:val="0"/>
                <w:sz w:val="18"/>
                <w:szCs w:val="18"/>
              </w:rPr>
            </w:pPr>
            <w:r>
              <w:rPr>
                <w:rFonts w:ascii="Times New Roman" w:eastAsia="仿宋_GB2312" w:hAnsi="Times New Roman"/>
                <w:bCs/>
                <w:kern w:val="0"/>
                <w:sz w:val="18"/>
                <w:szCs w:val="18"/>
              </w:rPr>
              <w:t>4</w:t>
            </w:r>
          </w:p>
        </w:tc>
        <w:tc>
          <w:tcPr>
            <w:tcW w:w="966" w:type="dxa"/>
            <w:vAlign w:val="center"/>
          </w:tcPr>
          <w:p w:rsidR="003321C8" w:rsidRDefault="005C2B88">
            <w:pPr>
              <w:widowControl/>
              <w:spacing w:line="280" w:lineRule="exact"/>
              <w:jc w:val="center"/>
              <w:rPr>
                <w:rFonts w:ascii="Times New Roman" w:eastAsia="仿宋_GB2312" w:hAnsi="Times New Roman"/>
                <w:bCs/>
                <w:kern w:val="0"/>
                <w:sz w:val="18"/>
                <w:szCs w:val="18"/>
              </w:rPr>
            </w:pPr>
            <w:r>
              <w:rPr>
                <w:rFonts w:ascii="Times New Roman" w:eastAsia="仿宋_GB2312" w:hAnsi="Times New Roman" w:hint="eastAsia"/>
                <w:bCs/>
                <w:kern w:val="0"/>
                <w:sz w:val="18"/>
                <w:szCs w:val="18"/>
              </w:rPr>
              <w:t xml:space="preserve">　</w:t>
            </w:r>
          </w:p>
        </w:tc>
        <w:tc>
          <w:tcPr>
            <w:tcW w:w="1067" w:type="dxa"/>
            <w:noWrap/>
            <w:vAlign w:val="center"/>
          </w:tcPr>
          <w:p w:rsidR="003321C8" w:rsidRDefault="005C2B88">
            <w:pPr>
              <w:widowControl/>
              <w:spacing w:line="280" w:lineRule="exact"/>
              <w:jc w:val="center"/>
              <w:rPr>
                <w:rFonts w:ascii="Times New Roman" w:eastAsia="仿宋_GB2312" w:hAnsi="Times New Roman"/>
                <w:bCs/>
                <w:kern w:val="0"/>
                <w:sz w:val="18"/>
                <w:szCs w:val="18"/>
              </w:rPr>
            </w:pPr>
            <w:r>
              <w:rPr>
                <w:rFonts w:ascii="Times New Roman" w:eastAsia="仿宋_GB2312" w:hAnsi="Times New Roman"/>
                <w:bCs/>
                <w:kern w:val="0"/>
                <w:sz w:val="18"/>
                <w:szCs w:val="18"/>
              </w:rPr>
              <w:t>161500</w:t>
            </w:r>
          </w:p>
        </w:tc>
      </w:tr>
      <w:tr w:rsidR="003321C8">
        <w:trPr>
          <w:trHeight w:val="4354"/>
          <w:jc w:val="center"/>
        </w:trPr>
        <w:tc>
          <w:tcPr>
            <w:tcW w:w="1014" w:type="dxa"/>
            <w:vMerge w:val="restart"/>
            <w:vAlign w:val="center"/>
          </w:tcPr>
          <w:p w:rsidR="003321C8" w:rsidRDefault="005C2B88">
            <w:pPr>
              <w:widowControl/>
              <w:spacing w:line="280" w:lineRule="exact"/>
              <w:jc w:val="center"/>
              <w:rPr>
                <w:rFonts w:ascii="Times New Roman" w:eastAsia="仿宋_GB2312" w:hAnsi="Times New Roman"/>
                <w:kern w:val="0"/>
                <w:sz w:val="18"/>
                <w:szCs w:val="18"/>
              </w:rPr>
            </w:pPr>
            <w:r>
              <w:rPr>
                <w:rFonts w:ascii="Times New Roman" w:eastAsia="仿宋_GB2312" w:hAnsi="Times New Roman" w:hint="eastAsia"/>
                <w:kern w:val="0"/>
                <w:sz w:val="18"/>
                <w:szCs w:val="18"/>
              </w:rPr>
              <w:t>第七条</w:t>
            </w:r>
            <w:r>
              <w:rPr>
                <w:rFonts w:ascii="Times New Roman" w:eastAsia="仿宋_GB2312" w:hAnsi="Times New Roman"/>
                <w:kern w:val="0"/>
                <w:sz w:val="18"/>
                <w:szCs w:val="18"/>
              </w:rPr>
              <w:t xml:space="preserve">  </w:t>
            </w:r>
            <w:r>
              <w:rPr>
                <w:rFonts w:ascii="Times New Roman" w:eastAsia="仿宋_GB2312" w:hAnsi="Times New Roman" w:hint="eastAsia"/>
                <w:kern w:val="0"/>
                <w:sz w:val="18"/>
                <w:szCs w:val="18"/>
              </w:rPr>
              <w:t>强化高层次人才支撑</w:t>
            </w:r>
          </w:p>
        </w:tc>
        <w:tc>
          <w:tcPr>
            <w:tcW w:w="1716" w:type="dxa"/>
            <w:vAlign w:val="center"/>
          </w:tcPr>
          <w:p w:rsidR="003321C8" w:rsidRDefault="005C2B88">
            <w:pPr>
              <w:widowControl/>
              <w:spacing w:line="280" w:lineRule="exact"/>
              <w:jc w:val="center"/>
              <w:rPr>
                <w:rFonts w:ascii="Times New Roman" w:eastAsia="仿宋_GB2312" w:hAnsi="Times New Roman"/>
                <w:kern w:val="0"/>
                <w:sz w:val="18"/>
                <w:szCs w:val="18"/>
              </w:rPr>
            </w:pPr>
            <w:r>
              <w:rPr>
                <w:rFonts w:ascii="Times New Roman" w:eastAsia="仿宋_GB2312" w:hAnsi="Times New Roman" w:hint="eastAsia"/>
                <w:kern w:val="0"/>
                <w:sz w:val="18"/>
                <w:szCs w:val="18"/>
              </w:rPr>
              <w:t>新引进全日制硕士研究生学历人才一次性安家补贴</w:t>
            </w:r>
          </w:p>
        </w:tc>
        <w:tc>
          <w:tcPr>
            <w:tcW w:w="1043" w:type="dxa"/>
            <w:noWrap/>
            <w:vAlign w:val="center"/>
          </w:tcPr>
          <w:p w:rsidR="003321C8" w:rsidRDefault="005C2B88">
            <w:pPr>
              <w:widowControl/>
              <w:spacing w:line="280" w:lineRule="exact"/>
              <w:jc w:val="center"/>
              <w:rPr>
                <w:rFonts w:ascii="Times New Roman" w:eastAsia="仿宋_GB2312" w:hAnsi="Times New Roman"/>
                <w:kern w:val="0"/>
                <w:sz w:val="18"/>
                <w:szCs w:val="18"/>
              </w:rPr>
            </w:pPr>
            <w:r>
              <w:rPr>
                <w:rFonts w:ascii="Times New Roman" w:eastAsia="仿宋_GB2312" w:hAnsi="Times New Roman"/>
                <w:kern w:val="0"/>
                <w:sz w:val="18"/>
                <w:szCs w:val="18"/>
              </w:rPr>
              <w:t>3</w:t>
            </w:r>
            <w:r>
              <w:rPr>
                <w:rFonts w:ascii="Times New Roman" w:eastAsia="仿宋_GB2312" w:hAnsi="Times New Roman" w:hint="eastAsia"/>
                <w:kern w:val="0"/>
                <w:sz w:val="18"/>
                <w:szCs w:val="18"/>
              </w:rPr>
              <w:t>万</w:t>
            </w:r>
            <w:r>
              <w:rPr>
                <w:rFonts w:ascii="Times New Roman" w:eastAsia="仿宋_GB2312" w:hAnsi="Times New Roman"/>
                <w:kern w:val="0"/>
                <w:sz w:val="18"/>
                <w:szCs w:val="18"/>
              </w:rPr>
              <w:t>/</w:t>
            </w:r>
            <w:r>
              <w:rPr>
                <w:rFonts w:ascii="Times New Roman" w:eastAsia="仿宋_GB2312" w:hAnsi="Times New Roman" w:hint="eastAsia"/>
                <w:kern w:val="0"/>
                <w:sz w:val="18"/>
                <w:szCs w:val="18"/>
              </w:rPr>
              <w:t>人</w:t>
            </w:r>
          </w:p>
        </w:tc>
        <w:tc>
          <w:tcPr>
            <w:tcW w:w="2762" w:type="dxa"/>
            <w:vAlign w:val="center"/>
          </w:tcPr>
          <w:p w:rsidR="003321C8" w:rsidRDefault="005C2B88">
            <w:pPr>
              <w:widowControl/>
              <w:spacing w:line="280" w:lineRule="exact"/>
              <w:jc w:val="center"/>
              <w:rPr>
                <w:rFonts w:ascii="Times New Roman" w:eastAsia="仿宋_GB2312" w:hAnsi="Times New Roman"/>
                <w:kern w:val="0"/>
                <w:sz w:val="18"/>
                <w:szCs w:val="18"/>
              </w:rPr>
            </w:pPr>
            <w:r>
              <w:rPr>
                <w:rFonts w:ascii="Times New Roman" w:eastAsia="仿宋_GB2312" w:hAnsi="Times New Roman"/>
                <w:kern w:val="0"/>
                <w:sz w:val="18"/>
                <w:szCs w:val="18"/>
              </w:rPr>
              <w:t>2018</w:t>
            </w:r>
            <w:r>
              <w:rPr>
                <w:rFonts w:ascii="Times New Roman" w:eastAsia="仿宋_GB2312" w:hAnsi="Times New Roman" w:hint="eastAsia"/>
                <w:kern w:val="0"/>
                <w:sz w:val="18"/>
                <w:szCs w:val="18"/>
              </w:rPr>
              <w:t>年</w:t>
            </w:r>
            <w:r>
              <w:rPr>
                <w:rFonts w:ascii="Times New Roman" w:eastAsia="仿宋_GB2312" w:hAnsi="Times New Roman"/>
                <w:kern w:val="0"/>
                <w:sz w:val="18"/>
                <w:szCs w:val="18"/>
              </w:rPr>
              <w:t>1</w:t>
            </w:r>
            <w:r>
              <w:rPr>
                <w:rFonts w:ascii="Times New Roman" w:eastAsia="仿宋_GB2312" w:hAnsi="Times New Roman" w:hint="eastAsia"/>
                <w:kern w:val="0"/>
                <w:sz w:val="18"/>
                <w:szCs w:val="18"/>
              </w:rPr>
              <w:t>月</w:t>
            </w:r>
            <w:r>
              <w:rPr>
                <w:rFonts w:ascii="Times New Roman" w:eastAsia="仿宋_GB2312" w:hAnsi="Times New Roman"/>
                <w:kern w:val="0"/>
                <w:sz w:val="18"/>
                <w:szCs w:val="18"/>
              </w:rPr>
              <w:t>1</w:t>
            </w:r>
            <w:r>
              <w:rPr>
                <w:rFonts w:ascii="Times New Roman" w:eastAsia="仿宋_GB2312" w:hAnsi="Times New Roman" w:hint="eastAsia"/>
                <w:kern w:val="0"/>
                <w:sz w:val="18"/>
                <w:szCs w:val="18"/>
              </w:rPr>
              <w:t>日后新引进的</w:t>
            </w:r>
            <w:r>
              <w:rPr>
                <w:rFonts w:ascii="Times New Roman" w:eastAsia="仿宋_GB2312" w:hAnsi="Times New Roman"/>
                <w:kern w:val="0"/>
                <w:sz w:val="18"/>
                <w:szCs w:val="18"/>
              </w:rPr>
              <w:t>“</w:t>
            </w:r>
            <w:r>
              <w:rPr>
                <w:rFonts w:ascii="Times New Roman" w:eastAsia="仿宋_GB2312" w:hAnsi="Times New Roman" w:hint="eastAsia"/>
                <w:kern w:val="0"/>
                <w:sz w:val="18"/>
                <w:szCs w:val="18"/>
              </w:rPr>
              <w:t>双一流</w:t>
            </w:r>
            <w:r>
              <w:rPr>
                <w:rFonts w:ascii="Times New Roman" w:eastAsia="仿宋_GB2312" w:hAnsi="Times New Roman"/>
                <w:kern w:val="0"/>
                <w:sz w:val="18"/>
                <w:szCs w:val="18"/>
              </w:rPr>
              <w:t>”</w:t>
            </w:r>
            <w:r>
              <w:rPr>
                <w:rFonts w:ascii="Times New Roman" w:eastAsia="仿宋_GB2312" w:hAnsi="Times New Roman" w:hint="eastAsia"/>
                <w:kern w:val="0"/>
                <w:sz w:val="18"/>
                <w:szCs w:val="18"/>
              </w:rPr>
              <w:t>大学全日制本科学历、普通高校全日制硕士研究生及以上学历人才，签订</w:t>
            </w:r>
            <w:r>
              <w:rPr>
                <w:rFonts w:ascii="Times New Roman" w:eastAsia="仿宋_GB2312" w:hAnsi="Times New Roman"/>
                <w:kern w:val="0"/>
                <w:sz w:val="18"/>
                <w:szCs w:val="18"/>
              </w:rPr>
              <w:t>5</w:t>
            </w:r>
            <w:r>
              <w:rPr>
                <w:rFonts w:ascii="Times New Roman" w:eastAsia="仿宋_GB2312" w:hAnsi="Times New Roman" w:hint="eastAsia"/>
                <w:kern w:val="0"/>
                <w:sz w:val="18"/>
                <w:szCs w:val="18"/>
              </w:rPr>
              <w:t>年劳动合同并稳定工作一年以上。</w:t>
            </w:r>
          </w:p>
        </w:tc>
        <w:tc>
          <w:tcPr>
            <w:tcW w:w="2558" w:type="dxa"/>
            <w:vAlign w:val="center"/>
          </w:tcPr>
          <w:p w:rsidR="003321C8" w:rsidRDefault="005C2B88">
            <w:pPr>
              <w:widowControl/>
              <w:spacing w:line="280" w:lineRule="exact"/>
              <w:jc w:val="center"/>
              <w:rPr>
                <w:rFonts w:ascii="Times New Roman" w:eastAsia="仿宋_GB2312" w:hAnsi="Times New Roman"/>
                <w:kern w:val="0"/>
                <w:sz w:val="18"/>
                <w:szCs w:val="18"/>
              </w:rPr>
            </w:pPr>
            <w:r>
              <w:rPr>
                <w:rFonts w:ascii="Times New Roman" w:eastAsia="仿宋_GB2312" w:hAnsi="Times New Roman" w:hint="eastAsia"/>
                <w:kern w:val="0"/>
                <w:sz w:val="18"/>
                <w:szCs w:val="18"/>
              </w:rPr>
              <w:t>对新引进的</w:t>
            </w:r>
            <w:r>
              <w:rPr>
                <w:rFonts w:ascii="Times New Roman" w:eastAsia="仿宋_GB2312" w:hAnsi="Times New Roman"/>
                <w:kern w:val="0"/>
                <w:sz w:val="18"/>
                <w:szCs w:val="18"/>
              </w:rPr>
              <w:t>“</w:t>
            </w:r>
            <w:r>
              <w:rPr>
                <w:rFonts w:ascii="Times New Roman" w:eastAsia="仿宋_GB2312" w:hAnsi="Times New Roman" w:hint="eastAsia"/>
                <w:kern w:val="0"/>
                <w:sz w:val="18"/>
                <w:szCs w:val="18"/>
              </w:rPr>
              <w:t>双一流</w:t>
            </w:r>
            <w:r>
              <w:rPr>
                <w:rFonts w:ascii="Times New Roman" w:eastAsia="仿宋_GB2312" w:hAnsi="Times New Roman"/>
                <w:kern w:val="0"/>
                <w:sz w:val="18"/>
                <w:szCs w:val="18"/>
              </w:rPr>
              <w:t>”</w:t>
            </w:r>
            <w:r>
              <w:rPr>
                <w:rFonts w:ascii="Times New Roman" w:eastAsia="仿宋_GB2312" w:hAnsi="Times New Roman" w:hint="eastAsia"/>
                <w:kern w:val="0"/>
                <w:sz w:val="18"/>
                <w:szCs w:val="18"/>
              </w:rPr>
              <w:t>大学全日制本科毕业生学历、普通高校全日制硕士研究生学历、普通高校全日制博士生学历人才，分别一次性发放</w:t>
            </w:r>
            <w:r>
              <w:rPr>
                <w:rFonts w:ascii="Times New Roman" w:eastAsia="仿宋_GB2312" w:hAnsi="Times New Roman"/>
                <w:kern w:val="0"/>
                <w:sz w:val="18"/>
                <w:szCs w:val="18"/>
              </w:rPr>
              <w:t>1</w:t>
            </w:r>
            <w:r>
              <w:rPr>
                <w:rFonts w:ascii="Times New Roman" w:eastAsia="仿宋_GB2312" w:hAnsi="Times New Roman" w:hint="eastAsia"/>
                <w:kern w:val="0"/>
                <w:sz w:val="18"/>
                <w:szCs w:val="18"/>
              </w:rPr>
              <w:t>万元、</w:t>
            </w:r>
            <w:r>
              <w:rPr>
                <w:rFonts w:ascii="Times New Roman" w:eastAsia="仿宋_GB2312" w:hAnsi="Times New Roman"/>
                <w:kern w:val="0"/>
                <w:sz w:val="18"/>
                <w:szCs w:val="18"/>
              </w:rPr>
              <w:t>3</w:t>
            </w:r>
            <w:r>
              <w:rPr>
                <w:rFonts w:ascii="Times New Roman" w:eastAsia="仿宋_GB2312" w:hAnsi="Times New Roman" w:hint="eastAsia"/>
                <w:kern w:val="0"/>
                <w:sz w:val="18"/>
                <w:szCs w:val="18"/>
              </w:rPr>
              <w:t>万元、</w:t>
            </w:r>
            <w:r>
              <w:rPr>
                <w:rFonts w:ascii="Times New Roman" w:eastAsia="仿宋_GB2312" w:hAnsi="Times New Roman"/>
                <w:kern w:val="0"/>
                <w:sz w:val="18"/>
                <w:szCs w:val="18"/>
              </w:rPr>
              <w:t>10</w:t>
            </w:r>
            <w:r>
              <w:rPr>
                <w:rFonts w:ascii="Times New Roman" w:eastAsia="仿宋_GB2312" w:hAnsi="Times New Roman" w:hint="eastAsia"/>
                <w:kern w:val="0"/>
                <w:sz w:val="18"/>
                <w:szCs w:val="18"/>
              </w:rPr>
              <w:t>万元安家费。</w:t>
            </w:r>
          </w:p>
        </w:tc>
        <w:tc>
          <w:tcPr>
            <w:tcW w:w="1018" w:type="dxa"/>
            <w:vAlign w:val="center"/>
          </w:tcPr>
          <w:p w:rsidR="003321C8" w:rsidRDefault="005C2B88">
            <w:pPr>
              <w:widowControl/>
              <w:spacing w:line="280" w:lineRule="exact"/>
              <w:jc w:val="center"/>
              <w:rPr>
                <w:rFonts w:ascii="Times New Roman" w:eastAsia="仿宋_GB2312" w:hAnsi="Times New Roman"/>
                <w:kern w:val="0"/>
                <w:sz w:val="18"/>
                <w:szCs w:val="18"/>
              </w:rPr>
            </w:pPr>
            <w:r>
              <w:rPr>
                <w:rFonts w:ascii="Times New Roman" w:eastAsia="仿宋_GB2312" w:hAnsi="Times New Roman" w:hint="eastAsia"/>
                <w:kern w:val="0"/>
                <w:sz w:val="18"/>
                <w:szCs w:val="18"/>
              </w:rPr>
              <w:t>市委人才办</w:t>
            </w:r>
          </w:p>
        </w:tc>
        <w:tc>
          <w:tcPr>
            <w:tcW w:w="1719" w:type="dxa"/>
            <w:vAlign w:val="center"/>
          </w:tcPr>
          <w:p w:rsidR="003321C8" w:rsidRDefault="005C2B88">
            <w:pPr>
              <w:widowControl/>
              <w:spacing w:line="280" w:lineRule="exact"/>
              <w:jc w:val="center"/>
              <w:rPr>
                <w:rFonts w:ascii="Times New Roman" w:eastAsia="仿宋_GB2312" w:hAnsi="Times New Roman"/>
                <w:kern w:val="0"/>
                <w:sz w:val="18"/>
                <w:szCs w:val="18"/>
              </w:rPr>
            </w:pPr>
            <w:r>
              <w:rPr>
                <w:rFonts w:ascii="Times New Roman" w:eastAsia="仿宋_GB2312" w:hAnsi="Times New Roman" w:hint="eastAsia"/>
                <w:kern w:val="0"/>
                <w:sz w:val="18"/>
                <w:szCs w:val="18"/>
              </w:rPr>
              <w:t>醴陵市林业局</w:t>
            </w:r>
            <w:r>
              <w:rPr>
                <w:rFonts w:ascii="Times New Roman" w:eastAsia="仿宋_GB2312" w:hAnsi="Times New Roman"/>
                <w:kern w:val="0"/>
                <w:sz w:val="18"/>
                <w:szCs w:val="18"/>
              </w:rPr>
              <w:br/>
            </w:r>
            <w:r>
              <w:rPr>
                <w:rFonts w:ascii="Times New Roman" w:eastAsia="仿宋_GB2312" w:hAnsi="Times New Roman" w:hint="eastAsia"/>
                <w:kern w:val="0"/>
                <w:sz w:val="18"/>
                <w:szCs w:val="18"/>
              </w:rPr>
              <w:t>醴陵市疾控中心</w:t>
            </w:r>
            <w:r>
              <w:rPr>
                <w:rFonts w:ascii="Times New Roman" w:eastAsia="仿宋_GB2312" w:hAnsi="Times New Roman"/>
                <w:kern w:val="0"/>
                <w:sz w:val="18"/>
                <w:szCs w:val="18"/>
              </w:rPr>
              <w:br/>
            </w:r>
            <w:r>
              <w:rPr>
                <w:rFonts w:ascii="Times New Roman" w:eastAsia="仿宋_GB2312" w:hAnsi="Times New Roman" w:hint="eastAsia"/>
                <w:kern w:val="0"/>
                <w:sz w:val="18"/>
                <w:szCs w:val="18"/>
              </w:rPr>
              <w:t>醴陵市农业局</w:t>
            </w:r>
            <w:r>
              <w:rPr>
                <w:rFonts w:ascii="Times New Roman" w:eastAsia="仿宋_GB2312" w:hAnsi="Times New Roman"/>
                <w:kern w:val="0"/>
                <w:sz w:val="18"/>
                <w:szCs w:val="18"/>
              </w:rPr>
              <w:br/>
            </w:r>
            <w:r>
              <w:rPr>
                <w:rFonts w:ascii="Times New Roman" w:eastAsia="仿宋_GB2312" w:hAnsi="Times New Roman" w:hint="eastAsia"/>
                <w:kern w:val="0"/>
                <w:sz w:val="18"/>
                <w:szCs w:val="18"/>
              </w:rPr>
              <w:t>醴陵市畜牧局</w:t>
            </w:r>
            <w:r>
              <w:rPr>
                <w:rFonts w:ascii="Times New Roman" w:eastAsia="仿宋_GB2312" w:hAnsi="Times New Roman"/>
                <w:kern w:val="0"/>
                <w:sz w:val="18"/>
                <w:szCs w:val="18"/>
              </w:rPr>
              <w:br/>
            </w:r>
            <w:r>
              <w:rPr>
                <w:rFonts w:ascii="Times New Roman" w:eastAsia="仿宋_GB2312" w:hAnsi="Times New Roman" w:hint="eastAsia"/>
                <w:kern w:val="0"/>
                <w:sz w:val="18"/>
                <w:szCs w:val="18"/>
              </w:rPr>
              <w:t>醴陵市卫计局</w:t>
            </w:r>
            <w:r>
              <w:rPr>
                <w:rFonts w:ascii="Times New Roman" w:eastAsia="仿宋_GB2312" w:hAnsi="Times New Roman"/>
                <w:kern w:val="0"/>
                <w:sz w:val="18"/>
                <w:szCs w:val="18"/>
              </w:rPr>
              <w:br/>
            </w:r>
            <w:r>
              <w:rPr>
                <w:rFonts w:ascii="Times New Roman" w:eastAsia="仿宋_GB2312" w:hAnsi="Times New Roman" w:hint="eastAsia"/>
                <w:kern w:val="0"/>
                <w:sz w:val="18"/>
                <w:szCs w:val="18"/>
              </w:rPr>
              <w:t>醴陵市文物局</w:t>
            </w:r>
            <w:r>
              <w:rPr>
                <w:rFonts w:ascii="Times New Roman" w:eastAsia="仿宋_GB2312" w:hAnsi="Times New Roman"/>
                <w:kern w:val="0"/>
                <w:sz w:val="18"/>
                <w:szCs w:val="18"/>
              </w:rPr>
              <w:br/>
            </w:r>
            <w:r>
              <w:rPr>
                <w:rFonts w:ascii="Times New Roman" w:eastAsia="仿宋_GB2312" w:hAnsi="Times New Roman" w:hint="eastAsia"/>
                <w:kern w:val="0"/>
                <w:sz w:val="18"/>
                <w:szCs w:val="18"/>
              </w:rPr>
              <w:t>醴陵市交通局</w:t>
            </w:r>
            <w:r>
              <w:rPr>
                <w:rFonts w:ascii="Times New Roman" w:eastAsia="仿宋_GB2312" w:hAnsi="Times New Roman"/>
                <w:kern w:val="0"/>
                <w:sz w:val="18"/>
                <w:szCs w:val="18"/>
              </w:rPr>
              <w:br/>
            </w:r>
            <w:r>
              <w:rPr>
                <w:rFonts w:ascii="Times New Roman" w:eastAsia="仿宋_GB2312" w:hAnsi="Times New Roman" w:hint="eastAsia"/>
                <w:kern w:val="0"/>
                <w:sz w:val="18"/>
                <w:szCs w:val="18"/>
              </w:rPr>
              <w:t>醴陵市食药工商质监局</w:t>
            </w:r>
            <w:r>
              <w:rPr>
                <w:rFonts w:ascii="Times New Roman" w:eastAsia="仿宋_GB2312" w:hAnsi="Times New Roman"/>
                <w:kern w:val="0"/>
                <w:sz w:val="18"/>
                <w:szCs w:val="18"/>
              </w:rPr>
              <w:br/>
            </w:r>
            <w:r>
              <w:rPr>
                <w:rFonts w:ascii="Times New Roman" w:eastAsia="仿宋_GB2312" w:hAnsi="Times New Roman" w:hint="eastAsia"/>
                <w:kern w:val="0"/>
                <w:sz w:val="18"/>
                <w:szCs w:val="18"/>
              </w:rPr>
              <w:t>醴陵市国土局</w:t>
            </w:r>
            <w:r>
              <w:rPr>
                <w:rFonts w:ascii="Times New Roman" w:eastAsia="仿宋_GB2312" w:hAnsi="Times New Roman"/>
                <w:kern w:val="0"/>
                <w:sz w:val="18"/>
                <w:szCs w:val="18"/>
              </w:rPr>
              <w:br/>
            </w:r>
            <w:r>
              <w:rPr>
                <w:rFonts w:ascii="Times New Roman" w:eastAsia="仿宋_GB2312" w:hAnsi="Times New Roman" w:hint="eastAsia"/>
                <w:kern w:val="0"/>
                <w:sz w:val="18"/>
                <w:szCs w:val="18"/>
              </w:rPr>
              <w:t>湘东医院</w:t>
            </w:r>
            <w:r>
              <w:rPr>
                <w:rFonts w:ascii="Times New Roman" w:eastAsia="仿宋_GB2312" w:hAnsi="Times New Roman"/>
                <w:kern w:val="0"/>
                <w:sz w:val="18"/>
                <w:szCs w:val="18"/>
              </w:rPr>
              <w:br/>
            </w:r>
            <w:r>
              <w:rPr>
                <w:rFonts w:ascii="Times New Roman" w:eastAsia="仿宋_GB2312" w:hAnsi="Times New Roman" w:hint="eastAsia"/>
                <w:kern w:val="0"/>
                <w:sz w:val="18"/>
                <w:szCs w:val="18"/>
              </w:rPr>
              <w:t>醴陵市中医院</w:t>
            </w:r>
            <w:r>
              <w:rPr>
                <w:rFonts w:ascii="Times New Roman" w:eastAsia="仿宋_GB2312" w:hAnsi="Times New Roman"/>
                <w:kern w:val="0"/>
                <w:sz w:val="18"/>
                <w:szCs w:val="18"/>
              </w:rPr>
              <w:br/>
            </w:r>
            <w:r>
              <w:rPr>
                <w:rFonts w:ascii="Times New Roman" w:eastAsia="仿宋_GB2312" w:hAnsi="Times New Roman" w:hint="eastAsia"/>
                <w:kern w:val="0"/>
                <w:sz w:val="18"/>
                <w:szCs w:val="18"/>
              </w:rPr>
              <w:t>株洲醴陵旗滨玻璃有限公司</w:t>
            </w:r>
          </w:p>
        </w:tc>
        <w:tc>
          <w:tcPr>
            <w:tcW w:w="966" w:type="dxa"/>
            <w:vAlign w:val="center"/>
          </w:tcPr>
          <w:p w:rsidR="003321C8" w:rsidRDefault="005C2B88">
            <w:pPr>
              <w:widowControl/>
              <w:spacing w:line="280" w:lineRule="exact"/>
              <w:jc w:val="center"/>
              <w:rPr>
                <w:rFonts w:ascii="Times New Roman" w:eastAsia="仿宋_GB2312" w:hAnsi="Times New Roman"/>
                <w:kern w:val="0"/>
                <w:sz w:val="18"/>
                <w:szCs w:val="18"/>
              </w:rPr>
            </w:pPr>
            <w:r>
              <w:rPr>
                <w:rFonts w:ascii="Times New Roman" w:eastAsia="仿宋_GB2312" w:hAnsi="Times New Roman" w:hint="eastAsia"/>
                <w:kern w:val="0"/>
                <w:sz w:val="18"/>
                <w:szCs w:val="18"/>
              </w:rPr>
              <w:t>同意申报</w:t>
            </w:r>
          </w:p>
        </w:tc>
        <w:tc>
          <w:tcPr>
            <w:tcW w:w="1067" w:type="dxa"/>
            <w:noWrap/>
            <w:vAlign w:val="center"/>
          </w:tcPr>
          <w:p w:rsidR="003321C8" w:rsidRDefault="005C2B88">
            <w:pPr>
              <w:widowControl/>
              <w:spacing w:line="280" w:lineRule="exact"/>
              <w:jc w:val="center"/>
              <w:rPr>
                <w:rFonts w:ascii="Times New Roman" w:eastAsia="仿宋_GB2312" w:hAnsi="Times New Roman"/>
                <w:kern w:val="0"/>
                <w:sz w:val="18"/>
                <w:szCs w:val="18"/>
              </w:rPr>
            </w:pPr>
            <w:r>
              <w:rPr>
                <w:rFonts w:ascii="Times New Roman" w:eastAsia="仿宋_GB2312" w:hAnsi="Times New Roman"/>
                <w:kern w:val="0"/>
                <w:sz w:val="18"/>
                <w:szCs w:val="18"/>
              </w:rPr>
              <w:t>1380000</w:t>
            </w:r>
          </w:p>
        </w:tc>
      </w:tr>
      <w:tr w:rsidR="003321C8">
        <w:trPr>
          <w:trHeight w:val="397"/>
          <w:jc w:val="center"/>
        </w:trPr>
        <w:tc>
          <w:tcPr>
            <w:tcW w:w="1014" w:type="dxa"/>
            <w:vMerge/>
            <w:vAlign w:val="center"/>
          </w:tcPr>
          <w:p w:rsidR="003321C8" w:rsidRDefault="003321C8">
            <w:pPr>
              <w:widowControl/>
              <w:spacing w:line="280" w:lineRule="exact"/>
              <w:jc w:val="left"/>
              <w:rPr>
                <w:rFonts w:ascii="Times New Roman" w:eastAsia="仿宋_GB2312" w:hAnsi="Times New Roman"/>
                <w:kern w:val="0"/>
                <w:sz w:val="18"/>
                <w:szCs w:val="18"/>
              </w:rPr>
            </w:pPr>
          </w:p>
        </w:tc>
        <w:tc>
          <w:tcPr>
            <w:tcW w:w="1716" w:type="dxa"/>
            <w:vAlign w:val="center"/>
          </w:tcPr>
          <w:p w:rsidR="003321C8" w:rsidRDefault="005C2B88">
            <w:pPr>
              <w:widowControl/>
              <w:spacing w:line="220" w:lineRule="exact"/>
              <w:jc w:val="center"/>
              <w:rPr>
                <w:rFonts w:ascii="Times New Roman" w:eastAsia="仿宋_GB2312" w:hAnsi="Times New Roman"/>
                <w:kern w:val="0"/>
                <w:sz w:val="18"/>
                <w:szCs w:val="18"/>
              </w:rPr>
            </w:pPr>
            <w:r>
              <w:rPr>
                <w:rFonts w:ascii="Times New Roman" w:eastAsia="仿宋_GB2312" w:hAnsi="Times New Roman" w:hint="eastAsia"/>
                <w:kern w:val="0"/>
                <w:sz w:val="18"/>
                <w:szCs w:val="18"/>
              </w:rPr>
              <w:t>新引进</w:t>
            </w:r>
            <w:r>
              <w:rPr>
                <w:rFonts w:ascii="Times New Roman" w:eastAsia="仿宋_GB2312" w:hAnsi="Times New Roman"/>
                <w:kern w:val="0"/>
                <w:sz w:val="18"/>
                <w:szCs w:val="18"/>
              </w:rPr>
              <w:t>“</w:t>
            </w:r>
            <w:r>
              <w:rPr>
                <w:rFonts w:ascii="Times New Roman" w:eastAsia="仿宋_GB2312" w:hAnsi="Times New Roman" w:hint="eastAsia"/>
                <w:kern w:val="0"/>
                <w:sz w:val="18"/>
                <w:szCs w:val="18"/>
              </w:rPr>
              <w:t>双一流</w:t>
            </w:r>
            <w:r>
              <w:rPr>
                <w:rFonts w:ascii="Times New Roman" w:eastAsia="仿宋_GB2312" w:hAnsi="Times New Roman"/>
                <w:kern w:val="0"/>
                <w:sz w:val="18"/>
                <w:szCs w:val="18"/>
              </w:rPr>
              <w:t>”</w:t>
            </w:r>
            <w:r>
              <w:rPr>
                <w:rFonts w:ascii="Times New Roman" w:eastAsia="仿宋_GB2312" w:hAnsi="Times New Roman" w:hint="eastAsia"/>
                <w:kern w:val="0"/>
                <w:sz w:val="18"/>
                <w:szCs w:val="18"/>
              </w:rPr>
              <w:t>大学全日制本科毕业生学历人才购房补贴</w:t>
            </w:r>
          </w:p>
        </w:tc>
        <w:tc>
          <w:tcPr>
            <w:tcW w:w="1043" w:type="dxa"/>
            <w:vAlign w:val="center"/>
          </w:tcPr>
          <w:p w:rsidR="003321C8" w:rsidRDefault="005C2B88">
            <w:pPr>
              <w:widowControl/>
              <w:spacing w:line="220" w:lineRule="exact"/>
              <w:jc w:val="center"/>
              <w:rPr>
                <w:rFonts w:ascii="Times New Roman" w:eastAsia="仿宋_GB2312" w:hAnsi="Times New Roman"/>
                <w:kern w:val="0"/>
                <w:sz w:val="18"/>
                <w:szCs w:val="18"/>
              </w:rPr>
            </w:pPr>
            <w:r>
              <w:rPr>
                <w:rFonts w:ascii="Times New Roman" w:eastAsia="仿宋_GB2312" w:hAnsi="Times New Roman"/>
                <w:kern w:val="0"/>
                <w:sz w:val="18"/>
                <w:szCs w:val="18"/>
              </w:rPr>
              <w:t>4</w:t>
            </w:r>
            <w:r>
              <w:rPr>
                <w:rFonts w:ascii="Times New Roman" w:eastAsia="仿宋_GB2312" w:hAnsi="Times New Roman" w:hint="eastAsia"/>
                <w:kern w:val="0"/>
                <w:sz w:val="18"/>
                <w:szCs w:val="18"/>
              </w:rPr>
              <w:t>万</w:t>
            </w:r>
            <w:r>
              <w:rPr>
                <w:rFonts w:ascii="Times New Roman" w:eastAsia="仿宋_GB2312" w:hAnsi="Times New Roman"/>
                <w:kern w:val="0"/>
                <w:sz w:val="18"/>
                <w:szCs w:val="18"/>
              </w:rPr>
              <w:t>/</w:t>
            </w:r>
            <w:r>
              <w:rPr>
                <w:rFonts w:ascii="Times New Roman" w:eastAsia="仿宋_GB2312" w:hAnsi="Times New Roman" w:hint="eastAsia"/>
                <w:kern w:val="0"/>
                <w:sz w:val="18"/>
                <w:szCs w:val="18"/>
              </w:rPr>
              <w:t>人，返还契税</w:t>
            </w:r>
          </w:p>
        </w:tc>
        <w:tc>
          <w:tcPr>
            <w:tcW w:w="2762" w:type="dxa"/>
            <w:vAlign w:val="center"/>
          </w:tcPr>
          <w:p w:rsidR="003321C8" w:rsidRDefault="005C2B88">
            <w:pPr>
              <w:widowControl/>
              <w:spacing w:line="220" w:lineRule="exact"/>
              <w:jc w:val="center"/>
              <w:rPr>
                <w:rFonts w:ascii="Times New Roman" w:eastAsia="仿宋_GB2312" w:hAnsi="Times New Roman"/>
                <w:kern w:val="0"/>
                <w:sz w:val="18"/>
                <w:szCs w:val="18"/>
              </w:rPr>
            </w:pPr>
            <w:r>
              <w:rPr>
                <w:rFonts w:ascii="Times New Roman" w:eastAsia="仿宋_GB2312" w:hAnsi="Times New Roman" w:hint="eastAsia"/>
                <w:kern w:val="0"/>
                <w:sz w:val="18"/>
                <w:szCs w:val="18"/>
              </w:rPr>
              <w:t>新引进全日制硕士研究生学历人才在</w:t>
            </w:r>
            <w:r>
              <w:rPr>
                <w:rFonts w:ascii="Times New Roman" w:eastAsia="仿宋_GB2312" w:hAnsi="Times New Roman"/>
                <w:kern w:val="0"/>
                <w:sz w:val="18"/>
                <w:szCs w:val="18"/>
              </w:rPr>
              <w:t>5</w:t>
            </w:r>
            <w:r>
              <w:rPr>
                <w:rFonts w:ascii="Times New Roman" w:eastAsia="仿宋_GB2312" w:hAnsi="Times New Roman" w:hint="eastAsia"/>
                <w:kern w:val="0"/>
                <w:sz w:val="18"/>
                <w:szCs w:val="18"/>
              </w:rPr>
              <w:t>年服务期之内，在本市城区范围内购买首套商品房</w:t>
            </w:r>
            <w:r>
              <w:rPr>
                <w:rFonts w:ascii="Times New Roman" w:eastAsia="仿宋_GB2312" w:hAnsi="Times New Roman"/>
                <w:kern w:val="0"/>
                <w:sz w:val="18"/>
                <w:szCs w:val="18"/>
              </w:rPr>
              <w:t>100</w:t>
            </w:r>
            <w:r>
              <w:rPr>
                <w:rFonts w:ascii="Times New Roman" w:eastAsia="仿宋_GB2312" w:hAnsi="Times New Roman" w:hint="eastAsia"/>
                <w:kern w:val="0"/>
                <w:sz w:val="18"/>
                <w:szCs w:val="18"/>
              </w:rPr>
              <w:t>平方米以下的，一次性补贴</w:t>
            </w:r>
            <w:r>
              <w:rPr>
                <w:rFonts w:ascii="Times New Roman" w:eastAsia="仿宋_GB2312" w:hAnsi="Times New Roman"/>
                <w:kern w:val="0"/>
                <w:sz w:val="18"/>
                <w:szCs w:val="18"/>
              </w:rPr>
              <w:t>2</w:t>
            </w:r>
            <w:r>
              <w:rPr>
                <w:rFonts w:ascii="Times New Roman" w:eastAsia="仿宋_GB2312" w:hAnsi="Times New Roman" w:hint="eastAsia"/>
                <w:kern w:val="0"/>
                <w:sz w:val="18"/>
                <w:szCs w:val="18"/>
              </w:rPr>
              <w:t>万元；购买首套商品房</w:t>
            </w:r>
            <w:r>
              <w:rPr>
                <w:rFonts w:ascii="Times New Roman" w:eastAsia="仿宋_GB2312" w:hAnsi="Times New Roman"/>
                <w:kern w:val="0"/>
                <w:sz w:val="18"/>
                <w:szCs w:val="18"/>
              </w:rPr>
              <w:t>100</w:t>
            </w:r>
            <w:r>
              <w:rPr>
                <w:rFonts w:ascii="Times New Roman" w:eastAsia="仿宋_GB2312" w:hAnsi="Times New Roman" w:hint="eastAsia"/>
                <w:kern w:val="0"/>
                <w:sz w:val="18"/>
                <w:szCs w:val="18"/>
              </w:rPr>
              <w:t>平米以上的，一次性补贴</w:t>
            </w:r>
            <w:r>
              <w:rPr>
                <w:rFonts w:ascii="Times New Roman" w:eastAsia="仿宋_GB2312" w:hAnsi="Times New Roman"/>
                <w:kern w:val="0"/>
                <w:sz w:val="18"/>
                <w:szCs w:val="18"/>
              </w:rPr>
              <w:t>4</w:t>
            </w:r>
            <w:r>
              <w:rPr>
                <w:rFonts w:ascii="Times New Roman" w:eastAsia="仿宋_GB2312" w:hAnsi="Times New Roman" w:hint="eastAsia"/>
                <w:kern w:val="0"/>
                <w:sz w:val="18"/>
                <w:szCs w:val="18"/>
              </w:rPr>
              <w:t>万元。新引进的博士生学历人才在</w:t>
            </w:r>
            <w:r>
              <w:rPr>
                <w:rFonts w:ascii="Times New Roman" w:eastAsia="仿宋_GB2312" w:hAnsi="Times New Roman"/>
                <w:kern w:val="0"/>
                <w:sz w:val="18"/>
                <w:szCs w:val="18"/>
              </w:rPr>
              <w:t>5</w:t>
            </w:r>
            <w:r>
              <w:rPr>
                <w:rFonts w:ascii="Times New Roman" w:eastAsia="仿宋_GB2312" w:hAnsi="Times New Roman" w:hint="eastAsia"/>
                <w:kern w:val="0"/>
                <w:sz w:val="18"/>
                <w:szCs w:val="18"/>
              </w:rPr>
              <w:t>年服务期之内，在本市城区范围内购买首套商品房的，给予</w:t>
            </w:r>
            <w:r>
              <w:rPr>
                <w:rFonts w:ascii="Times New Roman" w:eastAsia="仿宋_GB2312" w:hAnsi="Times New Roman"/>
                <w:kern w:val="0"/>
                <w:sz w:val="18"/>
                <w:szCs w:val="18"/>
              </w:rPr>
              <w:t>1000</w:t>
            </w:r>
            <w:r>
              <w:rPr>
                <w:rFonts w:ascii="Times New Roman" w:eastAsia="仿宋_GB2312" w:hAnsi="Times New Roman" w:hint="eastAsia"/>
                <w:kern w:val="0"/>
                <w:sz w:val="18"/>
                <w:szCs w:val="18"/>
              </w:rPr>
              <w:t>元</w:t>
            </w:r>
            <w:r>
              <w:rPr>
                <w:rFonts w:ascii="Times New Roman" w:eastAsia="仿宋_GB2312" w:hAnsi="Times New Roman"/>
                <w:kern w:val="0"/>
                <w:sz w:val="18"/>
                <w:szCs w:val="18"/>
              </w:rPr>
              <w:t>/</w:t>
            </w:r>
            <w:r>
              <w:rPr>
                <w:rFonts w:ascii="Times New Roman" w:eastAsia="仿宋_GB2312" w:hAnsi="Times New Roman" w:hint="eastAsia"/>
                <w:kern w:val="0"/>
                <w:sz w:val="18"/>
                <w:szCs w:val="18"/>
              </w:rPr>
              <w:t>平方米购房补贴，分</w:t>
            </w:r>
            <w:r>
              <w:rPr>
                <w:rFonts w:ascii="Times New Roman" w:eastAsia="仿宋_GB2312" w:hAnsi="Times New Roman"/>
                <w:kern w:val="0"/>
                <w:sz w:val="18"/>
                <w:szCs w:val="18"/>
              </w:rPr>
              <w:t>3</w:t>
            </w:r>
            <w:r>
              <w:rPr>
                <w:rFonts w:ascii="Times New Roman" w:eastAsia="仿宋_GB2312" w:hAnsi="Times New Roman" w:hint="eastAsia"/>
                <w:kern w:val="0"/>
                <w:sz w:val="18"/>
                <w:szCs w:val="18"/>
              </w:rPr>
              <w:t>年按</w:t>
            </w:r>
            <w:r>
              <w:rPr>
                <w:rFonts w:ascii="Times New Roman" w:eastAsia="仿宋_GB2312" w:hAnsi="Times New Roman"/>
                <w:kern w:val="0"/>
                <w:sz w:val="18"/>
                <w:szCs w:val="18"/>
              </w:rPr>
              <w:t>30%</w:t>
            </w:r>
            <w:r>
              <w:rPr>
                <w:rFonts w:ascii="Times New Roman" w:eastAsia="仿宋_GB2312" w:hAnsi="Times New Roman" w:hint="eastAsia"/>
                <w:kern w:val="0"/>
                <w:sz w:val="18"/>
                <w:szCs w:val="18"/>
              </w:rPr>
              <w:t>、</w:t>
            </w:r>
            <w:r>
              <w:rPr>
                <w:rFonts w:ascii="Times New Roman" w:eastAsia="仿宋_GB2312" w:hAnsi="Times New Roman"/>
                <w:kern w:val="0"/>
                <w:sz w:val="18"/>
                <w:szCs w:val="18"/>
              </w:rPr>
              <w:t>30%</w:t>
            </w:r>
            <w:r>
              <w:rPr>
                <w:rFonts w:ascii="Times New Roman" w:eastAsia="仿宋_GB2312" w:hAnsi="Times New Roman" w:hint="eastAsia"/>
                <w:kern w:val="0"/>
                <w:sz w:val="18"/>
                <w:szCs w:val="18"/>
              </w:rPr>
              <w:t>、</w:t>
            </w:r>
            <w:r>
              <w:rPr>
                <w:rFonts w:ascii="Times New Roman" w:eastAsia="仿宋_GB2312" w:hAnsi="Times New Roman"/>
                <w:kern w:val="0"/>
                <w:sz w:val="18"/>
                <w:szCs w:val="18"/>
              </w:rPr>
              <w:t>40%</w:t>
            </w:r>
            <w:r>
              <w:rPr>
                <w:rFonts w:ascii="Times New Roman" w:eastAsia="仿宋_GB2312" w:hAnsi="Times New Roman" w:hint="eastAsia"/>
                <w:kern w:val="0"/>
                <w:sz w:val="18"/>
                <w:szCs w:val="18"/>
              </w:rPr>
              <w:t>比例进行支付。市财政对以上所购房屋契税进行返还，原周转房收回。</w:t>
            </w:r>
          </w:p>
        </w:tc>
        <w:tc>
          <w:tcPr>
            <w:tcW w:w="2558" w:type="dxa"/>
            <w:vAlign w:val="center"/>
          </w:tcPr>
          <w:p w:rsidR="003321C8" w:rsidRDefault="005C2B88">
            <w:pPr>
              <w:widowControl/>
              <w:spacing w:line="220" w:lineRule="exact"/>
              <w:jc w:val="center"/>
              <w:rPr>
                <w:rFonts w:ascii="Times New Roman" w:eastAsia="仿宋_GB2312" w:hAnsi="Times New Roman"/>
                <w:kern w:val="0"/>
                <w:sz w:val="18"/>
                <w:szCs w:val="18"/>
              </w:rPr>
            </w:pPr>
            <w:r>
              <w:rPr>
                <w:rFonts w:ascii="Times New Roman" w:eastAsia="仿宋_GB2312" w:hAnsi="Times New Roman"/>
                <w:kern w:val="0"/>
                <w:sz w:val="18"/>
                <w:szCs w:val="18"/>
              </w:rPr>
              <w:t>2017</w:t>
            </w:r>
            <w:r>
              <w:rPr>
                <w:rFonts w:ascii="Times New Roman" w:eastAsia="仿宋_GB2312" w:hAnsi="Times New Roman" w:hint="eastAsia"/>
                <w:kern w:val="0"/>
                <w:sz w:val="18"/>
                <w:szCs w:val="18"/>
              </w:rPr>
              <w:t>年</w:t>
            </w:r>
            <w:r>
              <w:rPr>
                <w:rFonts w:ascii="Times New Roman" w:eastAsia="仿宋_GB2312" w:hAnsi="Times New Roman"/>
                <w:kern w:val="0"/>
                <w:sz w:val="18"/>
                <w:szCs w:val="18"/>
              </w:rPr>
              <w:t>1</w:t>
            </w:r>
            <w:r>
              <w:rPr>
                <w:rFonts w:ascii="Times New Roman" w:eastAsia="仿宋_GB2312" w:hAnsi="Times New Roman" w:hint="eastAsia"/>
                <w:kern w:val="0"/>
                <w:sz w:val="18"/>
                <w:szCs w:val="18"/>
              </w:rPr>
              <w:t>月</w:t>
            </w:r>
            <w:r>
              <w:rPr>
                <w:rFonts w:ascii="Times New Roman" w:eastAsia="仿宋_GB2312" w:hAnsi="Times New Roman"/>
                <w:kern w:val="0"/>
                <w:sz w:val="18"/>
                <w:szCs w:val="18"/>
              </w:rPr>
              <w:t>1</w:t>
            </w:r>
            <w:r>
              <w:rPr>
                <w:rFonts w:ascii="Times New Roman" w:eastAsia="仿宋_GB2312" w:hAnsi="Times New Roman" w:hint="eastAsia"/>
                <w:kern w:val="0"/>
                <w:sz w:val="18"/>
                <w:szCs w:val="18"/>
              </w:rPr>
              <w:t>日后引进的，全日制硕士研究生及以上学历，与用人单位签订</w:t>
            </w:r>
            <w:r>
              <w:rPr>
                <w:rFonts w:ascii="Times New Roman" w:eastAsia="仿宋_GB2312" w:hAnsi="Times New Roman"/>
                <w:kern w:val="0"/>
                <w:sz w:val="18"/>
                <w:szCs w:val="18"/>
              </w:rPr>
              <w:t>5</w:t>
            </w:r>
            <w:r>
              <w:rPr>
                <w:rFonts w:ascii="Times New Roman" w:eastAsia="仿宋_GB2312" w:hAnsi="Times New Roman" w:hint="eastAsia"/>
                <w:kern w:val="0"/>
                <w:sz w:val="18"/>
                <w:szCs w:val="18"/>
              </w:rPr>
              <w:t>年劳动合同并稳定</w:t>
            </w:r>
            <w:r>
              <w:rPr>
                <w:rFonts w:ascii="Times New Roman" w:eastAsia="仿宋_GB2312" w:hAnsi="Times New Roman" w:hint="eastAsia"/>
                <w:kern w:val="0"/>
                <w:sz w:val="18"/>
                <w:szCs w:val="18"/>
              </w:rPr>
              <w:t>工作一年以上，在醴陵城区范围内购买首套商品房的人才。</w:t>
            </w:r>
          </w:p>
        </w:tc>
        <w:tc>
          <w:tcPr>
            <w:tcW w:w="1018" w:type="dxa"/>
            <w:vAlign w:val="center"/>
          </w:tcPr>
          <w:p w:rsidR="003321C8" w:rsidRDefault="005C2B88">
            <w:pPr>
              <w:widowControl/>
              <w:spacing w:line="220" w:lineRule="exact"/>
              <w:jc w:val="center"/>
              <w:rPr>
                <w:rFonts w:ascii="Times New Roman" w:eastAsia="仿宋_GB2312" w:hAnsi="Times New Roman"/>
                <w:kern w:val="0"/>
                <w:sz w:val="18"/>
                <w:szCs w:val="18"/>
              </w:rPr>
            </w:pPr>
            <w:r>
              <w:rPr>
                <w:rFonts w:ascii="Times New Roman" w:eastAsia="仿宋_GB2312" w:hAnsi="Times New Roman" w:hint="eastAsia"/>
                <w:kern w:val="0"/>
                <w:sz w:val="18"/>
                <w:szCs w:val="18"/>
              </w:rPr>
              <w:t>市委人才办</w:t>
            </w:r>
          </w:p>
        </w:tc>
        <w:tc>
          <w:tcPr>
            <w:tcW w:w="1719" w:type="dxa"/>
            <w:vAlign w:val="center"/>
          </w:tcPr>
          <w:p w:rsidR="003321C8" w:rsidRDefault="005C2B88">
            <w:pPr>
              <w:widowControl/>
              <w:spacing w:line="220" w:lineRule="exact"/>
              <w:jc w:val="center"/>
              <w:rPr>
                <w:rFonts w:ascii="Times New Roman" w:eastAsia="仿宋_GB2312" w:hAnsi="Times New Roman"/>
                <w:kern w:val="0"/>
                <w:sz w:val="18"/>
                <w:szCs w:val="18"/>
              </w:rPr>
            </w:pPr>
            <w:r>
              <w:rPr>
                <w:rFonts w:ascii="Times New Roman" w:eastAsia="仿宋_GB2312" w:hAnsi="Times New Roman" w:hint="eastAsia"/>
                <w:kern w:val="0"/>
                <w:sz w:val="18"/>
                <w:szCs w:val="18"/>
              </w:rPr>
              <w:t>醴陵市交通局</w:t>
            </w:r>
            <w:r>
              <w:rPr>
                <w:rFonts w:ascii="Times New Roman" w:eastAsia="仿宋_GB2312" w:hAnsi="Times New Roman"/>
                <w:kern w:val="0"/>
                <w:sz w:val="18"/>
                <w:szCs w:val="18"/>
              </w:rPr>
              <w:br/>
            </w:r>
            <w:r>
              <w:rPr>
                <w:rFonts w:ascii="Times New Roman" w:eastAsia="仿宋_GB2312" w:hAnsi="Times New Roman" w:hint="eastAsia"/>
                <w:kern w:val="0"/>
                <w:sz w:val="18"/>
                <w:szCs w:val="18"/>
              </w:rPr>
              <w:t>醴陵市畜牧局</w:t>
            </w:r>
            <w:r>
              <w:rPr>
                <w:rFonts w:ascii="Times New Roman" w:eastAsia="仿宋_GB2312" w:hAnsi="Times New Roman"/>
                <w:kern w:val="0"/>
                <w:sz w:val="18"/>
                <w:szCs w:val="18"/>
              </w:rPr>
              <w:br/>
            </w:r>
            <w:r>
              <w:rPr>
                <w:rFonts w:ascii="Times New Roman" w:eastAsia="仿宋_GB2312" w:hAnsi="Times New Roman" w:hint="eastAsia"/>
                <w:kern w:val="0"/>
                <w:sz w:val="18"/>
                <w:szCs w:val="18"/>
              </w:rPr>
              <w:t>醴陵市住建局</w:t>
            </w:r>
            <w:r>
              <w:rPr>
                <w:rFonts w:ascii="Times New Roman" w:eastAsia="仿宋_GB2312" w:hAnsi="Times New Roman"/>
                <w:kern w:val="0"/>
                <w:sz w:val="18"/>
                <w:szCs w:val="18"/>
              </w:rPr>
              <w:br/>
            </w:r>
            <w:r>
              <w:rPr>
                <w:rFonts w:ascii="Times New Roman" w:eastAsia="仿宋_GB2312" w:hAnsi="Times New Roman" w:hint="eastAsia"/>
                <w:kern w:val="0"/>
                <w:sz w:val="18"/>
                <w:szCs w:val="18"/>
              </w:rPr>
              <w:t>醴陵市高新集团</w:t>
            </w:r>
            <w:r>
              <w:rPr>
                <w:rFonts w:ascii="Times New Roman" w:eastAsia="仿宋_GB2312" w:hAnsi="Times New Roman"/>
                <w:kern w:val="0"/>
                <w:sz w:val="18"/>
                <w:szCs w:val="18"/>
              </w:rPr>
              <w:br/>
            </w:r>
            <w:r>
              <w:rPr>
                <w:rFonts w:ascii="Times New Roman" w:eastAsia="仿宋_GB2312" w:hAnsi="Times New Roman" w:hint="eastAsia"/>
                <w:kern w:val="0"/>
                <w:sz w:val="18"/>
                <w:szCs w:val="18"/>
              </w:rPr>
              <w:t>醴陵市教育局</w:t>
            </w:r>
            <w:r>
              <w:rPr>
                <w:rFonts w:ascii="Times New Roman" w:eastAsia="仿宋_GB2312" w:hAnsi="Times New Roman"/>
                <w:kern w:val="0"/>
                <w:sz w:val="18"/>
                <w:szCs w:val="18"/>
              </w:rPr>
              <w:br/>
            </w:r>
            <w:r>
              <w:rPr>
                <w:rFonts w:ascii="Times New Roman" w:eastAsia="仿宋_GB2312" w:hAnsi="Times New Roman" w:hint="eastAsia"/>
                <w:kern w:val="0"/>
                <w:sz w:val="18"/>
                <w:szCs w:val="18"/>
              </w:rPr>
              <w:t>醴陵市中医院</w:t>
            </w:r>
          </w:p>
        </w:tc>
        <w:tc>
          <w:tcPr>
            <w:tcW w:w="966" w:type="dxa"/>
            <w:vAlign w:val="center"/>
          </w:tcPr>
          <w:p w:rsidR="003321C8" w:rsidRDefault="005C2B88">
            <w:pPr>
              <w:widowControl/>
              <w:spacing w:line="220" w:lineRule="exact"/>
              <w:jc w:val="center"/>
              <w:rPr>
                <w:rFonts w:ascii="Times New Roman" w:eastAsia="仿宋_GB2312" w:hAnsi="Times New Roman"/>
                <w:kern w:val="0"/>
                <w:sz w:val="18"/>
                <w:szCs w:val="18"/>
              </w:rPr>
            </w:pPr>
            <w:r>
              <w:rPr>
                <w:rFonts w:ascii="Times New Roman" w:eastAsia="仿宋_GB2312" w:hAnsi="Times New Roman" w:hint="eastAsia"/>
                <w:kern w:val="0"/>
                <w:sz w:val="18"/>
                <w:szCs w:val="18"/>
              </w:rPr>
              <w:t>同意申报</w:t>
            </w:r>
          </w:p>
        </w:tc>
        <w:tc>
          <w:tcPr>
            <w:tcW w:w="1067" w:type="dxa"/>
            <w:noWrap/>
            <w:vAlign w:val="center"/>
          </w:tcPr>
          <w:p w:rsidR="003321C8" w:rsidRDefault="005C2B88">
            <w:pPr>
              <w:widowControl/>
              <w:spacing w:line="220" w:lineRule="exact"/>
              <w:jc w:val="center"/>
              <w:rPr>
                <w:rFonts w:ascii="Times New Roman" w:eastAsia="仿宋_GB2312" w:hAnsi="Times New Roman"/>
                <w:kern w:val="0"/>
                <w:sz w:val="18"/>
                <w:szCs w:val="18"/>
              </w:rPr>
            </w:pPr>
            <w:r>
              <w:rPr>
                <w:rFonts w:ascii="Times New Roman" w:eastAsia="仿宋_GB2312" w:hAnsi="Times New Roman"/>
                <w:kern w:val="0"/>
                <w:sz w:val="18"/>
                <w:szCs w:val="18"/>
              </w:rPr>
              <w:t>11740</w:t>
            </w:r>
            <w:r>
              <w:rPr>
                <w:rFonts w:ascii="Times New Roman" w:eastAsia="仿宋_GB2312" w:hAnsi="Times New Roman" w:hint="eastAsia"/>
                <w:kern w:val="0"/>
                <w:sz w:val="18"/>
                <w:szCs w:val="18"/>
              </w:rPr>
              <w:t>75</w:t>
            </w:r>
            <w:r>
              <w:rPr>
                <w:rFonts w:ascii="Times New Roman" w:eastAsia="仿宋_GB2312" w:hAnsi="Times New Roman"/>
                <w:kern w:val="0"/>
                <w:sz w:val="18"/>
                <w:szCs w:val="18"/>
              </w:rPr>
              <w:t>.44</w:t>
            </w:r>
          </w:p>
        </w:tc>
      </w:tr>
      <w:tr w:rsidR="003321C8">
        <w:trPr>
          <w:trHeight w:val="284"/>
          <w:jc w:val="center"/>
        </w:trPr>
        <w:tc>
          <w:tcPr>
            <w:tcW w:w="1014" w:type="dxa"/>
            <w:vAlign w:val="center"/>
          </w:tcPr>
          <w:p w:rsidR="003321C8" w:rsidRDefault="005C2B88">
            <w:pPr>
              <w:widowControl/>
              <w:spacing w:line="280" w:lineRule="exact"/>
              <w:jc w:val="center"/>
              <w:rPr>
                <w:rFonts w:ascii="Times New Roman" w:eastAsia="仿宋_GB2312" w:hAnsi="Times New Roman"/>
                <w:bCs/>
                <w:kern w:val="0"/>
                <w:sz w:val="18"/>
                <w:szCs w:val="18"/>
              </w:rPr>
            </w:pPr>
            <w:r>
              <w:rPr>
                <w:rFonts w:ascii="Times New Roman" w:eastAsia="仿宋_GB2312" w:hAnsi="Times New Roman" w:hint="eastAsia"/>
                <w:bCs/>
                <w:kern w:val="0"/>
                <w:sz w:val="18"/>
                <w:szCs w:val="18"/>
              </w:rPr>
              <w:t>共计：</w:t>
            </w:r>
          </w:p>
        </w:tc>
        <w:tc>
          <w:tcPr>
            <w:tcW w:w="1716" w:type="dxa"/>
            <w:vAlign w:val="center"/>
          </w:tcPr>
          <w:p w:rsidR="003321C8" w:rsidRDefault="003321C8">
            <w:pPr>
              <w:widowControl/>
              <w:spacing w:line="220" w:lineRule="exact"/>
              <w:jc w:val="center"/>
              <w:rPr>
                <w:rFonts w:ascii="Times New Roman" w:eastAsia="仿宋_GB2312" w:hAnsi="Times New Roman"/>
                <w:bCs/>
                <w:kern w:val="0"/>
                <w:sz w:val="18"/>
                <w:szCs w:val="18"/>
              </w:rPr>
            </w:pPr>
          </w:p>
        </w:tc>
        <w:tc>
          <w:tcPr>
            <w:tcW w:w="1043" w:type="dxa"/>
            <w:vAlign w:val="center"/>
          </w:tcPr>
          <w:p w:rsidR="003321C8" w:rsidRDefault="003321C8">
            <w:pPr>
              <w:widowControl/>
              <w:spacing w:line="220" w:lineRule="exact"/>
              <w:jc w:val="center"/>
              <w:rPr>
                <w:rFonts w:ascii="Times New Roman" w:eastAsia="仿宋_GB2312" w:hAnsi="Times New Roman"/>
                <w:bCs/>
                <w:kern w:val="0"/>
                <w:sz w:val="18"/>
                <w:szCs w:val="18"/>
              </w:rPr>
            </w:pPr>
          </w:p>
        </w:tc>
        <w:tc>
          <w:tcPr>
            <w:tcW w:w="2762" w:type="dxa"/>
            <w:vAlign w:val="center"/>
          </w:tcPr>
          <w:p w:rsidR="003321C8" w:rsidRDefault="003321C8">
            <w:pPr>
              <w:widowControl/>
              <w:spacing w:line="220" w:lineRule="exact"/>
              <w:jc w:val="center"/>
              <w:rPr>
                <w:rFonts w:ascii="Times New Roman" w:eastAsia="仿宋_GB2312" w:hAnsi="Times New Roman"/>
                <w:bCs/>
                <w:kern w:val="0"/>
                <w:sz w:val="18"/>
                <w:szCs w:val="18"/>
              </w:rPr>
            </w:pPr>
          </w:p>
        </w:tc>
        <w:tc>
          <w:tcPr>
            <w:tcW w:w="2558" w:type="dxa"/>
            <w:vAlign w:val="center"/>
          </w:tcPr>
          <w:p w:rsidR="003321C8" w:rsidRDefault="005C2B88">
            <w:pPr>
              <w:widowControl/>
              <w:spacing w:line="220" w:lineRule="exact"/>
              <w:jc w:val="center"/>
              <w:rPr>
                <w:rFonts w:ascii="Times New Roman" w:eastAsia="仿宋_GB2312" w:hAnsi="Times New Roman"/>
                <w:bCs/>
                <w:kern w:val="0"/>
                <w:sz w:val="18"/>
                <w:szCs w:val="18"/>
              </w:rPr>
            </w:pPr>
            <w:r>
              <w:rPr>
                <w:rFonts w:ascii="Times New Roman" w:eastAsia="仿宋_GB2312" w:hAnsi="Times New Roman" w:hint="eastAsia"/>
                <w:bCs/>
                <w:kern w:val="0"/>
                <w:sz w:val="18"/>
                <w:szCs w:val="18"/>
              </w:rPr>
              <w:t xml:space="preserve">　</w:t>
            </w:r>
          </w:p>
        </w:tc>
        <w:tc>
          <w:tcPr>
            <w:tcW w:w="1018" w:type="dxa"/>
            <w:vAlign w:val="center"/>
          </w:tcPr>
          <w:p w:rsidR="003321C8" w:rsidRDefault="005C2B88">
            <w:pPr>
              <w:widowControl/>
              <w:spacing w:line="220" w:lineRule="exact"/>
              <w:jc w:val="center"/>
              <w:rPr>
                <w:rFonts w:ascii="Times New Roman" w:eastAsia="仿宋_GB2312" w:hAnsi="Times New Roman"/>
                <w:bCs/>
                <w:kern w:val="0"/>
                <w:sz w:val="18"/>
                <w:szCs w:val="18"/>
              </w:rPr>
            </w:pPr>
            <w:r>
              <w:rPr>
                <w:rFonts w:ascii="Times New Roman" w:eastAsia="仿宋_GB2312" w:hAnsi="Times New Roman" w:hint="eastAsia"/>
                <w:bCs/>
                <w:kern w:val="0"/>
                <w:sz w:val="18"/>
                <w:szCs w:val="18"/>
              </w:rPr>
              <w:t xml:space="preserve">　</w:t>
            </w:r>
          </w:p>
        </w:tc>
        <w:tc>
          <w:tcPr>
            <w:tcW w:w="1719" w:type="dxa"/>
            <w:vAlign w:val="center"/>
          </w:tcPr>
          <w:p w:rsidR="003321C8" w:rsidRDefault="005C2B88">
            <w:pPr>
              <w:widowControl/>
              <w:spacing w:line="220" w:lineRule="exact"/>
              <w:jc w:val="center"/>
              <w:rPr>
                <w:rFonts w:ascii="Times New Roman" w:eastAsia="仿宋_GB2312" w:hAnsi="Times New Roman"/>
                <w:bCs/>
                <w:kern w:val="0"/>
                <w:sz w:val="18"/>
                <w:szCs w:val="18"/>
              </w:rPr>
            </w:pPr>
            <w:r>
              <w:rPr>
                <w:rFonts w:ascii="Times New Roman" w:eastAsia="仿宋_GB2312" w:hAnsi="Times New Roman"/>
                <w:bCs/>
                <w:kern w:val="0"/>
                <w:sz w:val="18"/>
                <w:szCs w:val="18"/>
              </w:rPr>
              <w:t>18</w:t>
            </w:r>
          </w:p>
        </w:tc>
        <w:tc>
          <w:tcPr>
            <w:tcW w:w="966" w:type="dxa"/>
            <w:vAlign w:val="center"/>
          </w:tcPr>
          <w:p w:rsidR="003321C8" w:rsidRDefault="005C2B88">
            <w:pPr>
              <w:widowControl/>
              <w:spacing w:line="220" w:lineRule="exact"/>
              <w:jc w:val="center"/>
              <w:rPr>
                <w:rFonts w:ascii="Times New Roman" w:eastAsia="仿宋_GB2312" w:hAnsi="Times New Roman"/>
                <w:bCs/>
                <w:kern w:val="0"/>
                <w:sz w:val="18"/>
                <w:szCs w:val="18"/>
              </w:rPr>
            </w:pPr>
            <w:r>
              <w:rPr>
                <w:rFonts w:ascii="Times New Roman" w:eastAsia="仿宋_GB2312" w:hAnsi="Times New Roman" w:hint="eastAsia"/>
                <w:bCs/>
                <w:kern w:val="0"/>
                <w:sz w:val="18"/>
                <w:szCs w:val="18"/>
              </w:rPr>
              <w:t xml:space="preserve">　</w:t>
            </w:r>
          </w:p>
        </w:tc>
        <w:tc>
          <w:tcPr>
            <w:tcW w:w="1067" w:type="dxa"/>
            <w:noWrap/>
            <w:vAlign w:val="center"/>
          </w:tcPr>
          <w:p w:rsidR="003321C8" w:rsidRDefault="005C2B88">
            <w:pPr>
              <w:widowControl/>
              <w:spacing w:line="220" w:lineRule="exact"/>
              <w:jc w:val="center"/>
              <w:rPr>
                <w:rFonts w:ascii="Times New Roman" w:eastAsia="仿宋_GB2312" w:hAnsi="Times New Roman"/>
                <w:bCs/>
                <w:kern w:val="0"/>
                <w:sz w:val="18"/>
                <w:szCs w:val="18"/>
              </w:rPr>
            </w:pPr>
            <w:r>
              <w:rPr>
                <w:rFonts w:ascii="Times New Roman" w:eastAsia="仿宋_GB2312" w:hAnsi="Times New Roman"/>
                <w:bCs/>
                <w:kern w:val="0"/>
                <w:sz w:val="18"/>
                <w:szCs w:val="18"/>
              </w:rPr>
              <w:t>25540</w:t>
            </w:r>
            <w:r>
              <w:rPr>
                <w:rFonts w:ascii="Times New Roman" w:eastAsia="仿宋_GB2312" w:hAnsi="Times New Roman" w:hint="eastAsia"/>
                <w:bCs/>
                <w:kern w:val="0"/>
                <w:sz w:val="18"/>
                <w:szCs w:val="18"/>
              </w:rPr>
              <w:t>75</w:t>
            </w:r>
            <w:r>
              <w:rPr>
                <w:rFonts w:ascii="Times New Roman" w:eastAsia="仿宋_GB2312" w:hAnsi="Times New Roman"/>
                <w:bCs/>
                <w:kern w:val="0"/>
                <w:sz w:val="18"/>
                <w:szCs w:val="18"/>
              </w:rPr>
              <w:t>.44</w:t>
            </w:r>
          </w:p>
        </w:tc>
      </w:tr>
      <w:tr w:rsidR="003321C8">
        <w:trPr>
          <w:trHeight w:val="397"/>
          <w:jc w:val="center"/>
        </w:trPr>
        <w:tc>
          <w:tcPr>
            <w:tcW w:w="1014" w:type="dxa"/>
            <w:vAlign w:val="center"/>
          </w:tcPr>
          <w:p w:rsidR="003321C8" w:rsidRDefault="005C2B88">
            <w:pPr>
              <w:widowControl/>
              <w:spacing w:line="280" w:lineRule="exact"/>
              <w:jc w:val="left"/>
              <w:rPr>
                <w:rFonts w:ascii="Times New Roman" w:eastAsia="仿宋_GB2312" w:hAnsi="Times New Roman"/>
                <w:kern w:val="0"/>
                <w:sz w:val="18"/>
                <w:szCs w:val="18"/>
              </w:rPr>
            </w:pPr>
            <w:r>
              <w:rPr>
                <w:rFonts w:ascii="Times New Roman" w:eastAsia="仿宋_GB2312" w:hAnsi="Times New Roman" w:hint="eastAsia"/>
                <w:kern w:val="0"/>
                <w:sz w:val="18"/>
                <w:szCs w:val="18"/>
              </w:rPr>
              <w:t>第九条</w:t>
            </w:r>
            <w:r>
              <w:rPr>
                <w:rFonts w:ascii="Times New Roman" w:eastAsia="仿宋_GB2312" w:hAnsi="Times New Roman"/>
                <w:kern w:val="0"/>
                <w:sz w:val="18"/>
                <w:szCs w:val="18"/>
              </w:rPr>
              <w:t xml:space="preserve">  </w:t>
            </w:r>
            <w:r>
              <w:rPr>
                <w:rFonts w:ascii="Times New Roman" w:eastAsia="仿宋_GB2312" w:hAnsi="Times New Roman" w:hint="eastAsia"/>
                <w:kern w:val="0"/>
                <w:sz w:val="18"/>
                <w:szCs w:val="18"/>
              </w:rPr>
              <w:t>扶持产业人才发展</w:t>
            </w:r>
          </w:p>
        </w:tc>
        <w:tc>
          <w:tcPr>
            <w:tcW w:w="1716" w:type="dxa"/>
            <w:vAlign w:val="center"/>
          </w:tcPr>
          <w:p w:rsidR="003321C8" w:rsidRDefault="005C2B88">
            <w:pPr>
              <w:widowControl/>
              <w:spacing w:line="220" w:lineRule="exact"/>
              <w:jc w:val="center"/>
              <w:rPr>
                <w:rFonts w:ascii="Times New Roman" w:eastAsia="仿宋_GB2312" w:hAnsi="Times New Roman"/>
                <w:kern w:val="0"/>
                <w:sz w:val="18"/>
                <w:szCs w:val="18"/>
              </w:rPr>
            </w:pPr>
            <w:r>
              <w:rPr>
                <w:rFonts w:ascii="Times New Roman" w:eastAsia="仿宋_GB2312" w:hAnsi="Times New Roman" w:hint="eastAsia"/>
                <w:kern w:val="0"/>
                <w:sz w:val="18"/>
                <w:szCs w:val="18"/>
              </w:rPr>
              <w:t>激励产业人才成长</w:t>
            </w:r>
          </w:p>
        </w:tc>
        <w:tc>
          <w:tcPr>
            <w:tcW w:w="1043" w:type="dxa"/>
            <w:vAlign w:val="center"/>
          </w:tcPr>
          <w:p w:rsidR="003321C8" w:rsidRDefault="005C2B88">
            <w:pPr>
              <w:widowControl/>
              <w:spacing w:line="220" w:lineRule="exact"/>
              <w:jc w:val="center"/>
              <w:rPr>
                <w:rFonts w:ascii="Times New Roman" w:eastAsia="仿宋_GB2312" w:hAnsi="Times New Roman"/>
                <w:kern w:val="0"/>
                <w:sz w:val="18"/>
                <w:szCs w:val="18"/>
              </w:rPr>
            </w:pPr>
            <w:r>
              <w:rPr>
                <w:rFonts w:ascii="Times New Roman" w:eastAsia="仿宋_GB2312" w:hAnsi="Times New Roman"/>
                <w:kern w:val="0"/>
                <w:sz w:val="18"/>
                <w:szCs w:val="18"/>
              </w:rPr>
              <w:t>10000</w:t>
            </w:r>
            <w:r>
              <w:rPr>
                <w:rFonts w:ascii="Times New Roman" w:eastAsia="仿宋_GB2312" w:hAnsi="Times New Roman" w:hint="eastAsia"/>
                <w:kern w:val="0"/>
                <w:sz w:val="18"/>
                <w:szCs w:val="18"/>
              </w:rPr>
              <w:t>元</w:t>
            </w:r>
            <w:r>
              <w:rPr>
                <w:rFonts w:ascii="Times New Roman" w:eastAsia="仿宋_GB2312" w:hAnsi="Times New Roman"/>
                <w:kern w:val="0"/>
                <w:sz w:val="18"/>
                <w:szCs w:val="18"/>
              </w:rPr>
              <w:t>/</w:t>
            </w:r>
            <w:r>
              <w:rPr>
                <w:rFonts w:ascii="Times New Roman" w:eastAsia="仿宋_GB2312" w:hAnsi="Times New Roman" w:hint="eastAsia"/>
                <w:kern w:val="0"/>
                <w:sz w:val="18"/>
                <w:szCs w:val="18"/>
              </w:rPr>
              <w:t>人</w:t>
            </w:r>
          </w:p>
        </w:tc>
        <w:tc>
          <w:tcPr>
            <w:tcW w:w="2762" w:type="dxa"/>
            <w:vAlign w:val="center"/>
          </w:tcPr>
          <w:p w:rsidR="003321C8" w:rsidRDefault="005C2B88">
            <w:pPr>
              <w:widowControl/>
              <w:spacing w:line="220" w:lineRule="exact"/>
              <w:jc w:val="center"/>
              <w:rPr>
                <w:rFonts w:ascii="Times New Roman" w:eastAsia="仿宋_GB2312" w:hAnsi="Times New Roman"/>
                <w:kern w:val="0"/>
                <w:sz w:val="18"/>
                <w:szCs w:val="18"/>
              </w:rPr>
            </w:pPr>
            <w:r>
              <w:rPr>
                <w:rFonts w:ascii="Times New Roman" w:eastAsia="仿宋_GB2312" w:hAnsi="Times New Roman" w:hint="eastAsia"/>
                <w:kern w:val="0"/>
                <w:sz w:val="18"/>
                <w:szCs w:val="18"/>
              </w:rPr>
              <w:t>鼓励企业引进陶瓷、花炮类相关专业的全日制本科生来我市陶瓷、花炮企业就业，给予就业人员住房补贴</w:t>
            </w:r>
            <w:r>
              <w:rPr>
                <w:rFonts w:ascii="Times New Roman" w:eastAsia="仿宋_GB2312" w:hAnsi="Times New Roman"/>
                <w:kern w:val="0"/>
                <w:sz w:val="18"/>
                <w:szCs w:val="18"/>
              </w:rPr>
              <w:t>1</w:t>
            </w:r>
            <w:r>
              <w:rPr>
                <w:rFonts w:ascii="Times New Roman" w:eastAsia="仿宋_GB2312" w:hAnsi="Times New Roman" w:hint="eastAsia"/>
                <w:kern w:val="0"/>
                <w:sz w:val="18"/>
                <w:szCs w:val="18"/>
              </w:rPr>
              <w:t>万元</w:t>
            </w:r>
            <w:r>
              <w:rPr>
                <w:rFonts w:ascii="Times New Roman" w:eastAsia="仿宋_GB2312" w:hAnsi="Times New Roman"/>
                <w:kern w:val="0"/>
                <w:sz w:val="18"/>
                <w:szCs w:val="18"/>
              </w:rPr>
              <w:t>/</w:t>
            </w:r>
            <w:r>
              <w:rPr>
                <w:rFonts w:ascii="Times New Roman" w:eastAsia="仿宋_GB2312" w:hAnsi="Times New Roman" w:hint="eastAsia"/>
                <w:kern w:val="0"/>
                <w:sz w:val="18"/>
                <w:szCs w:val="18"/>
              </w:rPr>
              <w:t>人。</w:t>
            </w:r>
          </w:p>
        </w:tc>
        <w:tc>
          <w:tcPr>
            <w:tcW w:w="2558" w:type="dxa"/>
            <w:vAlign w:val="center"/>
          </w:tcPr>
          <w:p w:rsidR="003321C8" w:rsidRDefault="005C2B88">
            <w:pPr>
              <w:widowControl/>
              <w:spacing w:line="220" w:lineRule="exact"/>
              <w:jc w:val="center"/>
              <w:rPr>
                <w:rFonts w:ascii="Times New Roman" w:eastAsia="仿宋_GB2312" w:hAnsi="Times New Roman"/>
                <w:kern w:val="0"/>
                <w:sz w:val="18"/>
                <w:szCs w:val="18"/>
              </w:rPr>
            </w:pPr>
            <w:r>
              <w:rPr>
                <w:rFonts w:ascii="Times New Roman" w:eastAsia="仿宋_GB2312" w:hAnsi="Times New Roman"/>
                <w:kern w:val="0"/>
                <w:sz w:val="18"/>
                <w:szCs w:val="18"/>
              </w:rPr>
              <w:t>2018</w:t>
            </w:r>
            <w:r>
              <w:rPr>
                <w:rFonts w:ascii="Times New Roman" w:eastAsia="仿宋_GB2312" w:hAnsi="Times New Roman" w:hint="eastAsia"/>
                <w:kern w:val="0"/>
                <w:sz w:val="18"/>
                <w:szCs w:val="18"/>
              </w:rPr>
              <w:t>年</w:t>
            </w:r>
            <w:r>
              <w:rPr>
                <w:rFonts w:ascii="Times New Roman" w:eastAsia="仿宋_GB2312" w:hAnsi="Times New Roman"/>
                <w:kern w:val="0"/>
                <w:sz w:val="18"/>
                <w:szCs w:val="18"/>
              </w:rPr>
              <w:t>1</w:t>
            </w:r>
            <w:r>
              <w:rPr>
                <w:rFonts w:ascii="Times New Roman" w:eastAsia="仿宋_GB2312" w:hAnsi="Times New Roman" w:hint="eastAsia"/>
                <w:kern w:val="0"/>
                <w:sz w:val="18"/>
                <w:szCs w:val="18"/>
              </w:rPr>
              <w:t>月</w:t>
            </w:r>
            <w:r>
              <w:rPr>
                <w:rFonts w:ascii="Times New Roman" w:eastAsia="仿宋_GB2312" w:hAnsi="Times New Roman"/>
                <w:kern w:val="0"/>
                <w:sz w:val="18"/>
                <w:szCs w:val="18"/>
              </w:rPr>
              <w:t>1</w:t>
            </w:r>
            <w:r>
              <w:rPr>
                <w:rFonts w:ascii="Times New Roman" w:eastAsia="仿宋_GB2312" w:hAnsi="Times New Roman" w:hint="eastAsia"/>
                <w:kern w:val="0"/>
                <w:sz w:val="18"/>
                <w:szCs w:val="18"/>
              </w:rPr>
              <w:t>日后，陶瓷、花炮类相关专业的全日制本科生来醴陵陶瓷、花炮企业就业工作，与用人单位签订</w:t>
            </w:r>
            <w:r>
              <w:rPr>
                <w:rFonts w:ascii="Times New Roman" w:eastAsia="仿宋_GB2312" w:hAnsi="Times New Roman"/>
                <w:kern w:val="0"/>
                <w:sz w:val="18"/>
                <w:szCs w:val="18"/>
              </w:rPr>
              <w:t>5</w:t>
            </w:r>
            <w:r>
              <w:rPr>
                <w:rFonts w:ascii="Times New Roman" w:eastAsia="仿宋_GB2312" w:hAnsi="Times New Roman" w:hint="eastAsia"/>
                <w:kern w:val="0"/>
                <w:sz w:val="18"/>
                <w:szCs w:val="18"/>
              </w:rPr>
              <w:t>年劳动合同并稳定工作一年以上。住房补贴分两年进行拨付，稳定工作满一年后拨付</w:t>
            </w:r>
            <w:r>
              <w:rPr>
                <w:rFonts w:ascii="Times New Roman" w:eastAsia="仿宋_GB2312" w:hAnsi="Times New Roman"/>
                <w:kern w:val="0"/>
                <w:sz w:val="18"/>
                <w:szCs w:val="18"/>
              </w:rPr>
              <w:t>5000</w:t>
            </w:r>
            <w:r>
              <w:rPr>
                <w:rFonts w:ascii="Times New Roman" w:eastAsia="仿宋_GB2312" w:hAnsi="Times New Roman" w:hint="eastAsia"/>
                <w:kern w:val="0"/>
                <w:sz w:val="18"/>
                <w:szCs w:val="18"/>
              </w:rPr>
              <w:t>元补贴，满两年后拨付剩余</w:t>
            </w:r>
            <w:r>
              <w:rPr>
                <w:rFonts w:ascii="Times New Roman" w:eastAsia="仿宋_GB2312" w:hAnsi="Times New Roman"/>
                <w:kern w:val="0"/>
                <w:sz w:val="18"/>
                <w:szCs w:val="18"/>
              </w:rPr>
              <w:t>5000</w:t>
            </w:r>
            <w:r>
              <w:rPr>
                <w:rFonts w:ascii="Times New Roman" w:eastAsia="仿宋_GB2312" w:hAnsi="Times New Roman" w:hint="eastAsia"/>
                <w:kern w:val="0"/>
                <w:sz w:val="18"/>
                <w:szCs w:val="18"/>
              </w:rPr>
              <w:t>元补贴。</w:t>
            </w:r>
          </w:p>
        </w:tc>
        <w:tc>
          <w:tcPr>
            <w:tcW w:w="1018" w:type="dxa"/>
            <w:vAlign w:val="center"/>
          </w:tcPr>
          <w:p w:rsidR="003321C8" w:rsidRDefault="005C2B88">
            <w:pPr>
              <w:widowControl/>
              <w:spacing w:line="220" w:lineRule="exact"/>
              <w:jc w:val="center"/>
              <w:rPr>
                <w:rFonts w:ascii="Times New Roman" w:eastAsia="仿宋_GB2312" w:hAnsi="Times New Roman"/>
                <w:kern w:val="0"/>
                <w:sz w:val="18"/>
                <w:szCs w:val="18"/>
              </w:rPr>
            </w:pPr>
            <w:r>
              <w:rPr>
                <w:rFonts w:ascii="Times New Roman" w:eastAsia="仿宋_GB2312" w:hAnsi="Times New Roman" w:hint="eastAsia"/>
                <w:kern w:val="0"/>
                <w:sz w:val="18"/>
                <w:szCs w:val="18"/>
              </w:rPr>
              <w:t>市委人才办</w:t>
            </w:r>
          </w:p>
        </w:tc>
        <w:tc>
          <w:tcPr>
            <w:tcW w:w="1719" w:type="dxa"/>
            <w:vAlign w:val="center"/>
          </w:tcPr>
          <w:p w:rsidR="003321C8" w:rsidRDefault="005C2B88">
            <w:pPr>
              <w:widowControl/>
              <w:spacing w:line="220" w:lineRule="exact"/>
              <w:jc w:val="center"/>
              <w:rPr>
                <w:rFonts w:ascii="Times New Roman" w:eastAsia="仿宋_GB2312" w:hAnsi="Times New Roman"/>
                <w:kern w:val="0"/>
                <w:sz w:val="18"/>
                <w:szCs w:val="18"/>
              </w:rPr>
            </w:pPr>
            <w:r>
              <w:rPr>
                <w:rFonts w:ascii="Times New Roman" w:eastAsia="仿宋_GB2312" w:hAnsi="Times New Roman" w:hint="eastAsia"/>
                <w:kern w:val="0"/>
                <w:sz w:val="18"/>
                <w:szCs w:val="18"/>
              </w:rPr>
              <w:t>湖南泰鑫瓷业有限公司</w:t>
            </w:r>
          </w:p>
        </w:tc>
        <w:tc>
          <w:tcPr>
            <w:tcW w:w="966" w:type="dxa"/>
            <w:noWrap/>
            <w:vAlign w:val="center"/>
          </w:tcPr>
          <w:p w:rsidR="003321C8" w:rsidRDefault="005C2B88">
            <w:pPr>
              <w:widowControl/>
              <w:spacing w:line="220" w:lineRule="exact"/>
              <w:jc w:val="center"/>
              <w:rPr>
                <w:rFonts w:ascii="Times New Roman" w:eastAsia="仿宋_GB2312" w:hAnsi="Times New Roman"/>
                <w:kern w:val="0"/>
                <w:sz w:val="18"/>
                <w:szCs w:val="18"/>
              </w:rPr>
            </w:pPr>
            <w:r>
              <w:rPr>
                <w:rFonts w:ascii="Times New Roman" w:eastAsia="仿宋_GB2312" w:hAnsi="Times New Roman" w:hint="eastAsia"/>
                <w:kern w:val="0"/>
                <w:sz w:val="18"/>
                <w:szCs w:val="18"/>
              </w:rPr>
              <w:t>同意申报</w:t>
            </w:r>
          </w:p>
        </w:tc>
        <w:tc>
          <w:tcPr>
            <w:tcW w:w="1067" w:type="dxa"/>
            <w:noWrap/>
            <w:vAlign w:val="center"/>
          </w:tcPr>
          <w:p w:rsidR="003321C8" w:rsidRDefault="005C2B88">
            <w:pPr>
              <w:widowControl/>
              <w:spacing w:line="220" w:lineRule="exact"/>
              <w:jc w:val="center"/>
              <w:rPr>
                <w:rFonts w:ascii="Times New Roman" w:eastAsia="仿宋_GB2312" w:hAnsi="Times New Roman"/>
                <w:kern w:val="0"/>
                <w:sz w:val="18"/>
                <w:szCs w:val="18"/>
              </w:rPr>
            </w:pPr>
            <w:r>
              <w:rPr>
                <w:rFonts w:ascii="Times New Roman" w:eastAsia="仿宋_GB2312" w:hAnsi="Times New Roman"/>
                <w:kern w:val="0"/>
                <w:sz w:val="18"/>
                <w:szCs w:val="18"/>
              </w:rPr>
              <w:t>40000</w:t>
            </w:r>
          </w:p>
        </w:tc>
      </w:tr>
      <w:tr w:rsidR="003321C8">
        <w:trPr>
          <w:trHeight w:val="284"/>
          <w:jc w:val="center"/>
        </w:trPr>
        <w:tc>
          <w:tcPr>
            <w:tcW w:w="1014" w:type="dxa"/>
            <w:vAlign w:val="center"/>
          </w:tcPr>
          <w:p w:rsidR="003321C8" w:rsidRDefault="005C2B88">
            <w:pPr>
              <w:widowControl/>
              <w:spacing w:line="280" w:lineRule="exact"/>
              <w:jc w:val="center"/>
              <w:rPr>
                <w:rFonts w:ascii="Times New Roman" w:eastAsia="仿宋_GB2312" w:hAnsi="Times New Roman"/>
                <w:bCs/>
                <w:kern w:val="0"/>
                <w:sz w:val="18"/>
                <w:szCs w:val="18"/>
              </w:rPr>
            </w:pPr>
            <w:r>
              <w:rPr>
                <w:rFonts w:ascii="Times New Roman" w:eastAsia="仿宋_GB2312" w:hAnsi="Times New Roman" w:hint="eastAsia"/>
                <w:bCs/>
                <w:kern w:val="0"/>
                <w:sz w:val="18"/>
                <w:szCs w:val="18"/>
              </w:rPr>
              <w:t>共计：</w:t>
            </w:r>
          </w:p>
        </w:tc>
        <w:tc>
          <w:tcPr>
            <w:tcW w:w="1716" w:type="dxa"/>
            <w:vAlign w:val="center"/>
          </w:tcPr>
          <w:p w:rsidR="003321C8" w:rsidRDefault="003321C8">
            <w:pPr>
              <w:widowControl/>
              <w:spacing w:line="220" w:lineRule="exact"/>
              <w:jc w:val="center"/>
              <w:rPr>
                <w:rFonts w:ascii="Times New Roman" w:eastAsia="仿宋_GB2312" w:hAnsi="Times New Roman"/>
                <w:kern w:val="0"/>
                <w:sz w:val="18"/>
                <w:szCs w:val="18"/>
              </w:rPr>
            </w:pPr>
          </w:p>
        </w:tc>
        <w:tc>
          <w:tcPr>
            <w:tcW w:w="1043" w:type="dxa"/>
            <w:vAlign w:val="center"/>
          </w:tcPr>
          <w:p w:rsidR="003321C8" w:rsidRDefault="003321C8">
            <w:pPr>
              <w:widowControl/>
              <w:spacing w:line="220" w:lineRule="exact"/>
              <w:jc w:val="center"/>
              <w:rPr>
                <w:rFonts w:ascii="Times New Roman" w:eastAsia="仿宋_GB2312" w:hAnsi="Times New Roman"/>
                <w:kern w:val="0"/>
                <w:sz w:val="18"/>
                <w:szCs w:val="18"/>
              </w:rPr>
            </w:pPr>
          </w:p>
        </w:tc>
        <w:tc>
          <w:tcPr>
            <w:tcW w:w="2762" w:type="dxa"/>
            <w:vAlign w:val="center"/>
          </w:tcPr>
          <w:p w:rsidR="003321C8" w:rsidRDefault="003321C8">
            <w:pPr>
              <w:widowControl/>
              <w:spacing w:line="220" w:lineRule="exact"/>
              <w:jc w:val="center"/>
              <w:rPr>
                <w:rFonts w:ascii="Times New Roman" w:eastAsia="仿宋_GB2312" w:hAnsi="Times New Roman"/>
                <w:kern w:val="0"/>
                <w:sz w:val="18"/>
                <w:szCs w:val="18"/>
              </w:rPr>
            </w:pPr>
          </w:p>
        </w:tc>
        <w:tc>
          <w:tcPr>
            <w:tcW w:w="2558" w:type="dxa"/>
            <w:vAlign w:val="center"/>
          </w:tcPr>
          <w:p w:rsidR="003321C8" w:rsidRDefault="005C2B88">
            <w:pPr>
              <w:widowControl/>
              <w:spacing w:line="220" w:lineRule="exact"/>
              <w:jc w:val="center"/>
              <w:rPr>
                <w:rFonts w:ascii="Times New Roman" w:eastAsia="仿宋_GB2312" w:hAnsi="Times New Roman"/>
                <w:kern w:val="0"/>
                <w:sz w:val="18"/>
                <w:szCs w:val="18"/>
              </w:rPr>
            </w:pPr>
            <w:r>
              <w:rPr>
                <w:rFonts w:ascii="Times New Roman" w:eastAsia="仿宋_GB2312" w:hAnsi="Times New Roman" w:hint="eastAsia"/>
                <w:kern w:val="0"/>
                <w:sz w:val="18"/>
                <w:szCs w:val="18"/>
              </w:rPr>
              <w:t xml:space="preserve">　</w:t>
            </w:r>
          </w:p>
        </w:tc>
        <w:tc>
          <w:tcPr>
            <w:tcW w:w="1018" w:type="dxa"/>
            <w:vAlign w:val="center"/>
          </w:tcPr>
          <w:p w:rsidR="003321C8" w:rsidRDefault="005C2B88">
            <w:pPr>
              <w:widowControl/>
              <w:spacing w:line="220" w:lineRule="exact"/>
              <w:jc w:val="center"/>
              <w:rPr>
                <w:rFonts w:ascii="Times New Roman" w:eastAsia="仿宋_GB2312" w:hAnsi="Times New Roman"/>
                <w:kern w:val="0"/>
                <w:sz w:val="18"/>
                <w:szCs w:val="18"/>
              </w:rPr>
            </w:pPr>
            <w:r>
              <w:rPr>
                <w:rFonts w:ascii="Times New Roman" w:eastAsia="仿宋_GB2312" w:hAnsi="Times New Roman" w:hint="eastAsia"/>
                <w:kern w:val="0"/>
                <w:sz w:val="18"/>
                <w:szCs w:val="18"/>
              </w:rPr>
              <w:t xml:space="preserve">　</w:t>
            </w:r>
          </w:p>
        </w:tc>
        <w:tc>
          <w:tcPr>
            <w:tcW w:w="1719" w:type="dxa"/>
            <w:vAlign w:val="center"/>
          </w:tcPr>
          <w:p w:rsidR="003321C8" w:rsidRDefault="005C2B88">
            <w:pPr>
              <w:widowControl/>
              <w:spacing w:line="220" w:lineRule="exact"/>
              <w:jc w:val="center"/>
              <w:rPr>
                <w:rFonts w:ascii="Times New Roman" w:eastAsia="仿宋_GB2312" w:hAnsi="Times New Roman"/>
                <w:bCs/>
                <w:kern w:val="0"/>
                <w:sz w:val="18"/>
                <w:szCs w:val="18"/>
              </w:rPr>
            </w:pPr>
            <w:r>
              <w:rPr>
                <w:rFonts w:ascii="Times New Roman" w:eastAsia="仿宋_GB2312" w:hAnsi="Times New Roman"/>
                <w:bCs/>
                <w:kern w:val="0"/>
                <w:sz w:val="18"/>
                <w:szCs w:val="18"/>
              </w:rPr>
              <w:t>1</w:t>
            </w:r>
          </w:p>
        </w:tc>
        <w:tc>
          <w:tcPr>
            <w:tcW w:w="966" w:type="dxa"/>
            <w:noWrap/>
            <w:vAlign w:val="center"/>
          </w:tcPr>
          <w:p w:rsidR="003321C8" w:rsidRDefault="005C2B88">
            <w:pPr>
              <w:widowControl/>
              <w:spacing w:line="220" w:lineRule="exact"/>
              <w:jc w:val="center"/>
              <w:rPr>
                <w:rFonts w:ascii="Times New Roman" w:eastAsia="仿宋_GB2312" w:hAnsi="Times New Roman"/>
                <w:kern w:val="0"/>
                <w:sz w:val="18"/>
                <w:szCs w:val="18"/>
              </w:rPr>
            </w:pPr>
            <w:r>
              <w:rPr>
                <w:rFonts w:ascii="Times New Roman" w:eastAsia="仿宋_GB2312" w:hAnsi="Times New Roman" w:hint="eastAsia"/>
                <w:kern w:val="0"/>
                <w:sz w:val="18"/>
                <w:szCs w:val="18"/>
              </w:rPr>
              <w:t xml:space="preserve">　</w:t>
            </w:r>
          </w:p>
        </w:tc>
        <w:tc>
          <w:tcPr>
            <w:tcW w:w="1067" w:type="dxa"/>
            <w:noWrap/>
            <w:vAlign w:val="center"/>
          </w:tcPr>
          <w:p w:rsidR="003321C8" w:rsidRDefault="005C2B88">
            <w:pPr>
              <w:widowControl/>
              <w:spacing w:line="220" w:lineRule="exact"/>
              <w:jc w:val="center"/>
              <w:rPr>
                <w:rFonts w:ascii="Times New Roman" w:eastAsia="仿宋_GB2312" w:hAnsi="Times New Roman"/>
                <w:bCs/>
                <w:kern w:val="0"/>
                <w:sz w:val="18"/>
                <w:szCs w:val="18"/>
              </w:rPr>
            </w:pPr>
            <w:r>
              <w:rPr>
                <w:rFonts w:ascii="Times New Roman" w:eastAsia="仿宋_GB2312" w:hAnsi="Times New Roman"/>
                <w:bCs/>
                <w:kern w:val="0"/>
                <w:sz w:val="18"/>
                <w:szCs w:val="18"/>
              </w:rPr>
              <w:t>40000</w:t>
            </w:r>
          </w:p>
        </w:tc>
      </w:tr>
      <w:tr w:rsidR="003321C8">
        <w:trPr>
          <w:trHeight w:val="397"/>
          <w:jc w:val="center"/>
        </w:trPr>
        <w:tc>
          <w:tcPr>
            <w:tcW w:w="1014" w:type="dxa"/>
            <w:vMerge w:val="restart"/>
            <w:vAlign w:val="center"/>
          </w:tcPr>
          <w:p w:rsidR="003321C8" w:rsidRDefault="005C2B88">
            <w:pPr>
              <w:widowControl/>
              <w:spacing w:line="280" w:lineRule="exact"/>
              <w:jc w:val="center"/>
              <w:rPr>
                <w:rFonts w:ascii="Times New Roman" w:eastAsia="仿宋_GB2312" w:hAnsi="Times New Roman"/>
                <w:kern w:val="0"/>
                <w:sz w:val="18"/>
                <w:szCs w:val="18"/>
              </w:rPr>
            </w:pPr>
            <w:r>
              <w:rPr>
                <w:rFonts w:ascii="Times New Roman" w:eastAsia="仿宋_GB2312" w:hAnsi="Times New Roman" w:hint="eastAsia"/>
                <w:kern w:val="0"/>
                <w:sz w:val="18"/>
                <w:szCs w:val="18"/>
              </w:rPr>
              <w:t>第十条</w:t>
            </w:r>
            <w:r>
              <w:rPr>
                <w:rFonts w:ascii="Times New Roman" w:eastAsia="仿宋_GB2312" w:hAnsi="Times New Roman"/>
                <w:kern w:val="0"/>
                <w:sz w:val="18"/>
                <w:szCs w:val="18"/>
              </w:rPr>
              <w:t xml:space="preserve">  </w:t>
            </w:r>
            <w:r>
              <w:rPr>
                <w:rFonts w:ascii="Times New Roman" w:eastAsia="仿宋_GB2312" w:hAnsi="Times New Roman" w:hint="eastAsia"/>
                <w:kern w:val="0"/>
                <w:sz w:val="18"/>
                <w:szCs w:val="18"/>
              </w:rPr>
              <w:t>营造创新创业氛围</w:t>
            </w:r>
          </w:p>
        </w:tc>
        <w:tc>
          <w:tcPr>
            <w:tcW w:w="1716" w:type="dxa"/>
            <w:vMerge w:val="restart"/>
            <w:vAlign w:val="center"/>
          </w:tcPr>
          <w:p w:rsidR="003321C8" w:rsidRDefault="005C2B88">
            <w:pPr>
              <w:widowControl/>
              <w:spacing w:line="220" w:lineRule="exact"/>
              <w:jc w:val="center"/>
              <w:rPr>
                <w:rFonts w:ascii="Times New Roman" w:eastAsia="仿宋_GB2312" w:hAnsi="Times New Roman"/>
                <w:kern w:val="0"/>
                <w:sz w:val="18"/>
                <w:szCs w:val="18"/>
              </w:rPr>
            </w:pPr>
            <w:r>
              <w:rPr>
                <w:rFonts w:ascii="Times New Roman" w:eastAsia="仿宋_GB2312" w:hAnsi="Times New Roman" w:hint="eastAsia"/>
                <w:kern w:val="0"/>
                <w:sz w:val="18"/>
                <w:szCs w:val="18"/>
              </w:rPr>
              <w:t>开展创新创业大赛，优先推荐获奖项目参加株洲市以上的创新创业大赛、技能比武等活动及</w:t>
            </w:r>
            <w:r>
              <w:rPr>
                <w:rFonts w:ascii="Times New Roman" w:eastAsia="仿宋_GB2312" w:hAnsi="Times New Roman"/>
                <w:kern w:val="0"/>
                <w:sz w:val="18"/>
                <w:szCs w:val="18"/>
              </w:rPr>
              <w:t>“</w:t>
            </w:r>
            <w:r>
              <w:rPr>
                <w:rFonts w:ascii="Times New Roman" w:eastAsia="仿宋_GB2312" w:hAnsi="Times New Roman" w:hint="eastAsia"/>
                <w:kern w:val="0"/>
                <w:sz w:val="18"/>
                <w:szCs w:val="18"/>
              </w:rPr>
              <w:t>株洲市吴运铎创业大奖</w:t>
            </w:r>
            <w:r>
              <w:rPr>
                <w:rFonts w:ascii="Times New Roman" w:eastAsia="仿宋_GB2312" w:hAnsi="Times New Roman"/>
                <w:kern w:val="0"/>
                <w:sz w:val="18"/>
                <w:szCs w:val="18"/>
              </w:rPr>
              <w:t>” “</w:t>
            </w:r>
            <w:r>
              <w:rPr>
                <w:rFonts w:ascii="Times New Roman" w:eastAsia="仿宋_GB2312" w:hAnsi="Times New Roman" w:hint="eastAsia"/>
                <w:kern w:val="0"/>
                <w:sz w:val="18"/>
                <w:szCs w:val="18"/>
              </w:rPr>
              <w:t>大学生创业奖</w:t>
            </w:r>
            <w:r>
              <w:rPr>
                <w:rFonts w:ascii="Times New Roman" w:eastAsia="仿宋_GB2312" w:hAnsi="Times New Roman"/>
                <w:kern w:val="0"/>
                <w:sz w:val="18"/>
                <w:szCs w:val="18"/>
              </w:rPr>
              <w:t>”</w:t>
            </w:r>
            <w:r>
              <w:rPr>
                <w:rFonts w:ascii="Times New Roman" w:eastAsia="仿宋_GB2312" w:hAnsi="Times New Roman" w:hint="eastAsia"/>
                <w:kern w:val="0"/>
                <w:sz w:val="18"/>
                <w:szCs w:val="18"/>
              </w:rPr>
              <w:t>等</w:t>
            </w:r>
          </w:p>
          <w:p w:rsidR="003321C8" w:rsidRDefault="005C2B88">
            <w:pPr>
              <w:widowControl/>
              <w:spacing w:line="220" w:lineRule="exact"/>
              <w:jc w:val="center"/>
              <w:rPr>
                <w:rFonts w:ascii="Times New Roman" w:eastAsia="仿宋_GB2312" w:hAnsi="Times New Roman"/>
                <w:kern w:val="0"/>
                <w:sz w:val="18"/>
                <w:szCs w:val="18"/>
              </w:rPr>
            </w:pPr>
            <w:r>
              <w:rPr>
                <w:rFonts w:ascii="Times New Roman" w:eastAsia="仿宋_GB2312" w:hAnsi="Times New Roman" w:hint="eastAsia"/>
                <w:kern w:val="0"/>
                <w:sz w:val="18"/>
                <w:szCs w:val="18"/>
              </w:rPr>
              <w:t>评选</w:t>
            </w:r>
          </w:p>
        </w:tc>
        <w:tc>
          <w:tcPr>
            <w:tcW w:w="1043" w:type="dxa"/>
            <w:vMerge w:val="restart"/>
            <w:vAlign w:val="center"/>
          </w:tcPr>
          <w:p w:rsidR="003321C8" w:rsidRDefault="003321C8">
            <w:pPr>
              <w:widowControl/>
              <w:spacing w:line="220" w:lineRule="exact"/>
              <w:jc w:val="center"/>
              <w:rPr>
                <w:rFonts w:ascii="Times New Roman" w:eastAsia="仿宋_GB2312" w:hAnsi="Times New Roman"/>
                <w:kern w:val="0"/>
                <w:sz w:val="18"/>
                <w:szCs w:val="18"/>
              </w:rPr>
            </w:pPr>
          </w:p>
        </w:tc>
        <w:tc>
          <w:tcPr>
            <w:tcW w:w="2762" w:type="dxa"/>
            <w:vMerge w:val="restart"/>
            <w:vAlign w:val="center"/>
          </w:tcPr>
          <w:p w:rsidR="003321C8" w:rsidRDefault="005C2B88">
            <w:pPr>
              <w:widowControl/>
              <w:spacing w:line="220" w:lineRule="exact"/>
              <w:jc w:val="center"/>
              <w:rPr>
                <w:rFonts w:ascii="Times New Roman" w:eastAsia="仿宋_GB2312" w:hAnsi="Times New Roman"/>
                <w:kern w:val="0"/>
                <w:sz w:val="18"/>
                <w:szCs w:val="18"/>
              </w:rPr>
            </w:pPr>
            <w:r>
              <w:rPr>
                <w:rFonts w:ascii="Times New Roman" w:eastAsia="仿宋_GB2312" w:hAnsi="Times New Roman" w:hint="eastAsia"/>
                <w:kern w:val="0"/>
                <w:sz w:val="18"/>
                <w:szCs w:val="18"/>
              </w:rPr>
              <w:t>每年安排</w:t>
            </w:r>
            <w:r>
              <w:rPr>
                <w:rFonts w:ascii="Times New Roman" w:eastAsia="仿宋_GB2312" w:hAnsi="Times New Roman"/>
                <w:kern w:val="0"/>
                <w:sz w:val="18"/>
                <w:szCs w:val="18"/>
              </w:rPr>
              <w:t>100</w:t>
            </w:r>
            <w:r>
              <w:rPr>
                <w:rFonts w:ascii="Times New Roman" w:eastAsia="仿宋_GB2312" w:hAnsi="Times New Roman" w:hint="eastAsia"/>
                <w:kern w:val="0"/>
                <w:sz w:val="18"/>
                <w:szCs w:val="18"/>
              </w:rPr>
              <w:t>万元开展创新创业大赛、技能比武。</w:t>
            </w:r>
          </w:p>
        </w:tc>
        <w:tc>
          <w:tcPr>
            <w:tcW w:w="2558" w:type="dxa"/>
            <w:vMerge w:val="restart"/>
            <w:vAlign w:val="center"/>
          </w:tcPr>
          <w:p w:rsidR="003321C8" w:rsidRDefault="005C2B88">
            <w:pPr>
              <w:widowControl/>
              <w:spacing w:line="200" w:lineRule="exact"/>
              <w:jc w:val="center"/>
              <w:rPr>
                <w:rFonts w:ascii="Times New Roman" w:eastAsia="仿宋_GB2312" w:hAnsi="Times New Roman"/>
                <w:kern w:val="0"/>
                <w:sz w:val="18"/>
                <w:szCs w:val="18"/>
              </w:rPr>
            </w:pPr>
            <w:r>
              <w:rPr>
                <w:rFonts w:ascii="Times New Roman" w:eastAsia="仿宋_GB2312" w:hAnsi="Times New Roman" w:hint="eastAsia"/>
                <w:kern w:val="0"/>
                <w:sz w:val="18"/>
                <w:szCs w:val="18"/>
              </w:rPr>
              <w:t>优先推荐获奖项目参加株洲市以上的创新创业大赛、技能比武等活动及</w:t>
            </w:r>
            <w:r>
              <w:rPr>
                <w:rFonts w:ascii="Times New Roman" w:eastAsia="仿宋_GB2312" w:hAnsi="Times New Roman"/>
                <w:kern w:val="0"/>
                <w:sz w:val="18"/>
                <w:szCs w:val="18"/>
              </w:rPr>
              <w:t>“</w:t>
            </w:r>
            <w:r>
              <w:rPr>
                <w:rFonts w:ascii="Times New Roman" w:eastAsia="仿宋_GB2312" w:hAnsi="Times New Roman" w:hint="eastAsia"/>
                <w:kern w:val="0"/>
                <w:sz w:val="18"/>
                <w:szCs w:val="18"/>
              </w:rPr>
              <w:t>株洲市吴运铎创业大奖</w:t>
            </w:r>
            <w:r>
              <w:rPr>
                <w:rFonts w:ascii="Times New Roman" w:eastAsia="仿宋_GB2312" w:hAnsi="Times New Roman"/>
                <w:kern w:val="0"/>
                <w:sz w:val="18"/>
                <w:szCs w:val="18"/>
              </w:rPr>
              <w:t>” “</w:t>
            </w:r>
            <w:r>
              <w:rPr>
                <w:rFonts w:ascii="Times New Roman" w:eastAsia="仿宋_GB2312" w:hAnsi="Times New Roman" w:hint="eastAsia"/>
                <w:kern w:val="0"/>
                <w:sz w:val="18"/>
                <w:szCs w:val="18"/>
              </w:rPr>
              <w:t>大学生创业奖</w:t>
            </w:r>
            <w:r>
              <w:rPr>
                <w:rFonts w:ascii="Times New Roman" w:eastAsia="仿宋_GB2312" w:hAnsi="Times New Roman"/>
                <w:kern w:val="0"/>
                <w:sz w:val="18"/>
                <w:szCs w:val="18"/>
              </w:rPr>
              <w:t>”</w:t>
            </w:r>
            <w:r>
              <w:rPr>
                <w:rFonts w:ascii="Times New Roman" w:eastAsia="仿宋_GB2312" w:hAnsi="Times New Roman" w:hint="eastAsia"/>
                <w:kern w:val="0"/>
                <w:sz w:val="18"/>
                <w:szCs w:val="18"/>
              </w:rPr>
              <w:t>等评选，获得株洲市级一、二、三等奖的，分别给予</w:t>
            </w:r>
            <w:r>
              <w:rPr>
                <w:rFonts w:ascii="Times New Roman" w:eastAsia="仿宋_GB2312" w:hAnsi="Times New Roman"/>
                <w:kern w:val="0"/>
                <w:sz w:val="18"/>
                <w:szCs w:val="18"/>
              </w:rPr>
              <w:t>5</w:t>
            </w:r>
            <w:r>
              <w:rPr>
                <w:rFonts w:ascii="Times New Roman" w:eastAsia="仿宋_GB2312" w:hAnsi="Times New Roman" w:hint="eastAsia"/>
                <w:kern w:val="0"/>
                <w:sz w:val="18"/>
                <w:szCs w:val="18"/>
              </w:rPr>
              <w:t>万元、</w:t>
            </w:r>
            <w:r>
              <w:rPr>
                <w:rFonts w:ascii="Times New Roman" w:eastAsia="仿宋_GB2312" w:hAnsi="Times New Roman"/>
                <w:kern w:val="0"/>
                <w:sz w:val="18"/>
                <w:szCs w:val="18"/>
              </w:rPr>
              <w:t>3</w:t>
            </w:r>
            <w:r>
              <w:rPr>
                <w:rFonts w:ascii="Times New Roman" w:eastAsia="仿宋_GB2312" w:hAnsi="Times New Roman" w:hint="eastAsia"/>
                <w:kern w:val="0"/>
                <w:sz w:val="18"/>
                <w:szCs w:val="18"/>
              </w:rPr>
              <w:t>万元、</w:t>
            </w:r>
            <w:r>
              <w:rPr>
                <w:rFonts w:ascii="Times New Roman" w:eastAsia="仿宋_GB2312" w:hAnsi="Times New Roman"/>
                <w:kern w:val="0"/>
                <w:sz w:val="18"/>
                <w:szCs w:val="18"/>
              </w:rPr>
              <w:t>1</w:t>
            </w:r>
            <w:r>
              <w:rPr>
                <w:rFonts w:ascii="Times New Roman" w:eastAsia="仿宋_GB2312" w:hAnsi="Times New Roman" w:hint="eastAsia"/>
                <w:kern w:val="0"/>
                <w:sz w:val="18"/>
                <w:szCs w:val="18"/>
              </w:rPr>
              <w:t>万元奖励；获得省级一、二、三等奖的，分别给予</w:t>
            </w:r>
            <w:r>
              <w:rPr>
                <w:rFonts w:ascii="Times New Roman" w:eastAsia="仿宋_GB2312" w:hAnsi="Times New Roman"/>
                <w:kern w:val="0"/>
                <w:sz w:val="18"/>
                <w:szCs w:val="18"/>
              </w:rPr>
              <w:t>8</w:t>
            </w:r>
            <w:r>
              <w:rPr>
                <w:rFonts w:ascii="Times New Roman" w:eastAsia="仿宋_GB2312" w:hAnsi="Times New Roman" w:hint="eastAsia"/>
                <w:kern w:val="0"/>
                <w:sz w:val="18"/>
                <w:szCs w:val="18"/>
              </w:rPr>
              <w:t>万元、</w:t>
            </w:r>
            <w:r>
              <w:rPr>
                <w:rFonts w:ascii="Times New Roman" w:eastAsia="仿宋_GB2312" w:hAnsi="Times New Roman"/>
                <w:kern w:val="0"/>
                <w:sz w:val="18"/>
                <w:szCs w:val="18"/>
              </w:rPr>
              <w:t>5</w:t>
            </w:r>
            <w:r>
              <w:rPr>
                <w:rFonts w:ascii="Times New Roman" w:eastAsia="仿宋_GB2312" w:hAnsi="Times New Roman" w:hint="eastAsia"/>
                <w:kern w:val="0"/>
                <w:sz w:val="18"/>
                <w:szCs w:val="18"/>
              </w:rPr>
              <w:t>万元、</w:t>
            </w:r>
            <w:r>
              <w:rPr>
                <w:rFonts w:ascii="Times New Roman" w:eastAsia="仿宋_GB2312" w:hAnsi="Times New Roman"/>
                <w:kern w:val="0"/>
                <w:sz w:val="18"/>
                <w:szCs w:val="18"/>
              </w:rPr>
              <w:t>3</w:t>
            </w:r>
            <w:r>
              <w:rPr>
                <w:rFonts w:ascii="Times New Roman" w:eastAsia="仿宋_GB2312" w:hAnsi="Times New Roman" w:hint="eastAsia"/>
                <w:kern w:val="0"/>
                <w:sz w:val="18"/>
                <w:szCs w:val="18"/>
              </w:rPr>
              <w:t>万元奖励；获得国家级一、二、三等奖的，分别给予</w:t>
            </w:r>
            <w:r>
              <w:rPr>
                <w:rFonts w:ascii="Times New Roman" w:eastAsia="仿宋_GB2312" w:hAnsi="Times New Roman"/>
                <w:kern w:val="0"/>
                <w:sz w:val="18"/>
                <w:szCs w:val="18"/>
              </w:rPr>
              <w:t>10</w:t>
            </w:r>
            <w:r>
              <w:rPr>
                <w:rFonts w:ascii="Times New Roman" w:eastAsia="仿宋_GB2312" w:hAnsi="Times New Roman" w:hint="eastAsia"/>
                <w:kern w:val="0"/>
                <w:sz w:val="18"/>
                <w:szCs w:val="18"/>
              </w:rPr>
              <w:t>万、</w:t>
            </w:r>
            <w:r>
              <w:rPr>
                <w:rFonts w:ascii="Times New Roman" w:eastAsia="仿宋_GB2312" w:hAnsi="Times New Roman"/>
                <w:kern w:val="0"/>
                <w:sz w:val="18"/>
                <w:szCs w:val="18"/>
              </w:rPr>
              <w:t>8</w:t>
            </w:r>
            <w:r>
              <w:rPr>
                <w:rFonts w:ascii="Times New Roman" w:eastAsia="仿宋_GB2312" w:hAnsi="Times New Roman" w:hint="eastAsia"/>
                <w:kern w:val="0"/>
                <w:sz w:val="18"/>
                <w:szCs w:val="18"/>
              </w:rPr>
              <w:t>万、</w:t>
            </w:r>
            <w:r>
              <w:rPr>
                <w:rFonts w:ascii="Times New Roman" w:eastAsia="仿宋_GB2312" w:hAnsi="Times New Roman"/>
                <w:kern w:val="0"/>
                <w:sz w:val="18"/>
                <w:szCs w:val="18"/>
              </w:rPr>
              <w:t>5</w:t>
            </w:r>
            <w:r>
              <w:rPr>
                <w:rFonts w:ascii="Times New Roman" w:eastAsia="仿宋_GB2312" w:hAnsi="Times New Roman" w:hint="eastAsia"/>
                <w:kern w:val="0"/>
                <w:sz w:val="18"/>
                <w:szCs w:val="18"/>
              </w:rPr>
              <w:t>万元奖励。项目同时获得不同级别奖项的，按获得最高级别奖项进行奖励，不重复奖励。</w:t>
            </w:r>
          </w:p>
        </w:tc>
        <w:tc>
          <w:tcPr>
            <w:tcW w:w="1018" w:type="dxa"/>
            <w:vMerge w:val="restart"/>
            <w:vAlign w:val="center"/>
          </w:tcPr>
          <w:p w:rsidR="003321C8" w:rsidRDefault="005C2B88">
            <w:pPr>
              <w:widowControl/>
              <w:spacing w:line="220" w:lineRule="exact"/>
              <w:jc w:val="center"/>
              <w:rPr>
                <w:rFonts w:ascii="Times New Roman" w:eastAsia="仿宋_GB2312" w:hAnsi="Times New Roman"/>
                <w:kern w:val="0"/>
                <w:sz w:val="18"/>
                <w:szCs w:val="18"/>
              </w:rPr>
            </w:pPr>
            <w:r>
              <w:rPr>
                <w:rFonts w:ascii="Times New Roman" w:eastAsia="仿宋_GB2312" w:hAnsi="Times New Roman" w:hint="eastAsia"/>
                <w:kern w:val="0"/>
                <w:sz w:val="18"/>
                <w:szCs w:val="18"/>
              </w:rPr>
              <w:t>市人社局</w:t>
            </w:r>
          </w:p>
        </w:tc>
        <w:tc>
          <w:tcPr>
            <w:tcW w:w="1719" w:type="dxa"/>
            <w:vAlign w:val="center"/>
          </w:tcPr>
          <w:p w:rsidR="003321C8" w:rsidRDefault="005C2B88">
            <w:pPr>
              <w:widowControl/>
              <w:spacing w:line="220" w:lineRule="exact"/>
              <w:jc w:val="center"/>
              <w:rPr>
                <w:rFonts w:ascii="Times New Roman" w:eastAsia="仿宋_GB2312" w:hAnsi="Times New Roman"/>
                <w:kern w:val="0"/>
                <w:sz w:val="18"/>
                <w:szCs w:val="18"/>
              </w:rPr>
            </w:pPr>
            <w:r>
              <w:rPr>
                <w:rFonts w:ascii="Times New Roman" w:eastAsia="仿宋_GB2312" w:hAnsi="Times New Roman" w:hint="eastAsia"/>
                <w:kern w:val="0"/>
                <w:sz w:val="18"/>
                <w:szCs w:val="18"/>
              </w:rPr>
              <w:t>醴陵市自力种养农民专业合作社</w:t>
            </w:r>
          </w:p>
        </w:tc>
        <w:tc>
          <w:tcPr>
            <w:tcW w:w="966" w:type="dxa"/>
            <w:vAlign w:val="center"/>
          </w:tcPr>
          <w:p w:rsidR="003321C8" w:rsidRDefault="005C2B88">
            <w:pPr>
              <w:widowControl/>
              <w:spacing w:line="220" w:lineRule="exact"/>
              <w:jc w:val="center"/>
              <w:rPr>
                <w:rFonts w:ascii="Times New Roman" w:eastAsia="仿宋_GB2312" w:hAnsi="Times New Roman"/>
                <w:kern w:val="0"/>
                <w:sz w:val="18"/>
                <w:szCs w:val="18"/>
              </w:rPr>
            </w:pPr>
            <w:r>
              <w:rPr>
                <w:rFonts w:ascii="Times New Roman" w:eastAsia="仿宋_GB2312" w:hAnsi="Times New Roman" w:hint="eastAsia"/>
                <w:kern w:val="0"/>
                <w:sz w:val="18"/>
                <w:szCs w:val="18"/>
              </w:rPr>
              <w:t>同意申报</w:t>
            </w:r>
          </w:p>
        </w:tc>
        <w:tc>
          <w:tcPr>
            <w:tcW w:w="1067" w:type="dxa"/>
            <w:noWrap/>
            <w:vAlign w:val="center"/>
          </w:tcPr>
          <w:p w:rsidR="003321C8" w:rsidRDefault="005C2B88">
            <w:pPr>
              <w:widowControl/>
              <w:spacing w:line="220" w:lineRule="exact"/>
              <w:jc w:val="center"/>
              <w:rPr>
                <w:rFonts w:ascii="Times New Roman" w:eastAsia="仿宋_GB2312" w:hAnsi="Times New Roman"/>
                <w:kern w:val="0"/>
                <w:sz w:val="18"/>
                <w:szCs w:val="18"/>
              </w:rPr>
            </w:pPr>
            <w:r>
              <w:rPr>
                <w:rFonts w:ascii="Times New Roman" w:eastAsia="仿宋_GB2312" w:hAnsi="Times New Roman"/>
                <w:kern w:val="0"/>
                <w:sz w:val="18"/>
                <w:szCs w:val="18"/>
              </w:rPr>
              <w:t>20000</w:t>
            </w:r>
          </w:p>
        </w:tc>
      </w:tr>
      <w:tr w:rsidR="003321C8">
        <w:trPr>
          <w:trHeight w:val="397"/>
          <w:jc w:val="center"/>
        </w:trPr>
        <w:tc>
          <w:tcPr>
            <w:tcW w:w="1014" w:type="dxa"/>
            <w:vMerge/>
            <w:vAlign w:val="center"/>
          </w:tcPr>
          <w:p w:rsidR="003321C8" w:rsidRDefault="003321C8">
            <w:pPr>
              <w:widowControl/>
              <w:spacing w:line="280" w:lineRule="exact"/>
              <w:jc w:val="left"/>
              <w:rPr>
                <w:rFonts w:ascii="Times New Roman" w:eastAsia="仿宋_GB2312" w:hAnsi="Times New Roman"/>
                <w:kern w:val="0"/>
                <w:sz w:val="18"/>
                <w:szCs w:val="18"/>
              </w:rPr>
            </w:pPr>
          </w:p>
        </w:tc>
        <w:tc>
          <w:tcPr>
            <w:tcW w:w="1716" w:type="dxa"/>
            <w:vMerge/>
            <w:vAlign w:val="center"/>
          </w:tcPr>
          <w:p w:rsidR="003321C8" w:rsidRDefault="003321C8">
            <w:pPr>
              <w:widowControl/>
              <w:spacing w:line="220" w:lineRule="exact"/>
              <w:jc w:val="left"/>
              <w:rPr>
                <w:rFonts w:ascii="Times New Roman" w:eastAsia="仿宋_GB2312" w:hAnsi="Times New Roman"/>
                <w:kern w:val="0"/>
                <w:sz w:val="18"/>
                <w:szCs w:val="18"/>
              </w:rPr>
            </w:pPr>
          </w:p>
        </w:tc>
        <w:tc>
          <w:tcPr>
            <w:tcW w:w="1043" w:type="dxa"/>
            <w:vMerge/>
            <w:vAlign w:val="center"/>
          </w:tcPr>
          <w:p w:rsidR="003321C8" w:rsidRDefault="003321C8">
            <w:pPr>
              <w:widowControl/>
              <w:spacing w:line="220" w:lineRule="exact"/>
              <w:jc w:val="left"/>
              <w:rPr>
                <w:rFonts w:ascii="Times New Roman" w:eastAsia="仿宋_GB2312" w:hAnsi="Times New Roman"/>
                <w:kern w:val="0"/>
                <w:sz w:val="18"/>
                <w:szCs w:val="18"/>
              </w:rPr>
            </w:pPr>
          </w:p>
        </w:tc>
        <w:tc>
          <w:tcPr>
            <w:tcW w:w="2762" w:type="dxa"/>
            <w:vMerge/>
            <w:vAlign w:val="center"/>
          </w:tcPr>
          <w:p w:rsidR="003321C8" w:rsidRDefault="003321C8">
            <w:pPr>
              <w:widowControl/>
              <w:spacing w:line="220" w:lineRule="exact"/>
              <w:jc w:val="left"/>
              <w:rPr>
                <w:rFonts w:ascii="Times New Roman" w:eastAsia="仿宋_GB2312" w:hAnsi="Times New Roman"/>
                <w:kern w:val="0"/>
                <w:sz w:val="18"/>
                <w:szCs w:val="18"/>
              </w:rPr>
            </w:pPr>
          </w:p>
        </w:tc>
        <w:tc>
          <w:tcPr>
            <w:tcW w:w="2558" w:type="dxa"/>
            <w:vMerge/>
            <w:vAlign w:val="center"/>
          </w:tcPr>
          <w:p w:rsidR="003321C8" w:rsidRDefault="003321C8">
            <w:pPr>
              <w:widowControl/>
              <w:spacing w:line="220" w:lineRule="exact"/>
              <w:jc w:val="left"/>
              <w:rPr>
                <w:rFonts w:ascii="Times New Roman" w:eastAsia="仿宋_GB2312" w:hAnsi="Times New Roman"/>
                <w:kern w:val="0"/>
                <w:sz w:val="18"/>
                <w:szCs w:val="18"/>
              </w:rPr>
            </w:pPr>
          </w:p>
        </w:tc>
        <w:tc>
          <w:tcPr>
            <w:tcW w:w="1018" w:type="dxa"/>
            <w:vMerge/>
            <w:vAlign w:val="center"/>
          </w:tcPr>
          <w:p w:rsidR="003321C8" w:rsidRDefault="003321C8">
            <w:pPr>
              <w:widowControl/>
              <w:spacing w:line="220" w:lineRule="exact"/>
              <w:jc w:val="left"/>
              <w:rPr>
                <w:rFonts w:ascii="Times New Roman" w:eastAsia="仿宋_GB2312" w:hAnsi="Times New Roman"/>
                <w:kern w:val="0"/>
                <w:sz w:val="18"/>
                <w:szCs w:val="18"/>
              </w:rPr>
            </w:pPr>
          </w:p>
        </w:tc>
        <w:tc>
          <w:tcPr>
            <w:tcW w:w="1719" w:type="dxa"/>
            <w:vAlign w:val="center"/>
          </w:tcPr>
          <w:p w:rsidR="003321C8" w:rsidRDefault="005C2B88">
            <w:pPr>
              <w:widowControl/>
              <w:spacing w:line="220" w:lineRule="exact"/>
              <w:jc w:val="center"/>
              <w:rPr>
                <w:rFonts w:ascii="Times New Roman" w:eastAsia="仿宋_GB2312" w:hAnsi="Times New Roman"/>
                <w:kern w:val="0"/>
                <w:sz w:val="18"/>
                <w:szCs w:val="18"/>
              </w:rPr>
            </w:pPr>
            <w:r>
              <w:rPr>
                <w:rFonts w:ascii="Times New Roman" w:eastAsia="仿宋_GB2312" w:hAnsi="Times New Roman" w:hint="eastAsia"/>
                <w:kern w:val="0"/>
                <w:sz w:val="18"/>
                <w:szCs w:val="18"/>
              </w:rPr>
              <w:t>醴陵润蕾康卫生用品有限公司</w:t>
            </w:r>
          </w:p>
        </w:tc>
        <w:tc>
          <w:tcPr>
            <w:tcW w:w="966" w:type="dxa"/>
            <w:vAlign w:val="center"/>
          </w:tcPr>
          <w:p w:rsidR="003321C8" w:rsidRDefault="005C2B88">
            <w:pPr>
              <w:widowControl/>
              <w:spacing w:line="220" w:lineRule="exact"/>
              <w:jc w:val="center"/>
              <w:rPr>
                <w:rFonts w:ascii="Times New Roman" w:eastAsia="仿宋_GB2312" w:hAnsi="Times New Roman"/>
                <w:kern w:val="0"/>
                <w:sz w:val="18"/>
                <w:szCs w:val="18"/>
              </w:rPr>
            </w:pPr>
            <w:r>
              <w:rPr>
                <w:rFonts w:ascii="Times New Roman" w:eastAsia="仿宋_GB2312" w:hAnsi="Times New Roman" w:hint="eastAsia"/>
                <w:kern w:val="0"/>
                <w:sz w:val="18"/>
                <w:szCs w:val="18"/>
              </w:rPr>
              <w:t>同意申报</w:t>
            </w:r>
          </w:p>
        </w:tc>
        <w:tc>
          <w:tcPr>
            <w:tcW w:w="1067" w:type="dxa"/>
            <w:noWrap/>
            <w:vAlign w:val="center"/>
          </w:tcPr>
          <w:p w:rsidR="003321C8" w:rsidRDefault="005C2B88">
            <w:pPr>
              <w:widowControl/>
              <w:spacing w:line="220" w:lineRule="exact"/>
              <w:jc w:val="center"/>
              <w:rPr>
                <w:rFonts w:ascii="Times New Roman" w:eastAsia="仿宋_GB2312" w:hAnsi="Times New Roman"/>
                <w:kern w:val="0"/>
                <w:sz w:val="18"/>
                <w:szCs w:val="18"/>
              </w:rPr>
            </w:pPr>
            <w:r>
              <w:rPr>
                <w:rFonts w:ascii="Times New Roman" w:eastAsia="仿宋_GB2312" w:hAnsi="Times New Roman"/>
                <w:kern w:val="0"/>
                <w:sz w:val="18"/>
                <w:szCs w:val="18"/>
              </w:rPr>
              <w:t>10000</w:t>
            </w:r>
          </w:p>
        </w:tc>
      </w:tr>
      <w:tr w:rsidR="003321C8">
        <w:trPr>
          <w:trHeight w:val="397"/>
          <w:jc w:val="center"/>
        </w:trPr>
        <w:tc>
          <w:tcPr>
            <w:tcW w:w="1014" w:type="dxa"/>
            <w:vMerge/>
            <w:vAlign w:val="center"/>
          </w:tcPr>
          <w:p w:rsidR="003321C8" w:rsidRDefault="003321C8">
            <w:pPr>
              <w:widowControl/>
              <w:spacing w:line="280" w:lineRule="exact"/>
              <w:jc w:val="left"/>
              <w:rPr>
                <w:rFonts w:ascii="Times New Roman" w:eastAsia="仿宋_GB2312" w:hAnsi="Times New Roman"/>
                <w:kern w:val="0"/>
                <w:sz w:val="18"/>
                <w:szCs w:val="18"/>
              </w:rPr>
            </w:pPr>
          </w:p>
        </w:tc>
        <w:tc>
          <w:tcPr>
            <w:tcW w:w="1716" w:type="dxa"/>
            <w:vMerge/>
            <w:vAlign w:val="center"/>
          </w:tcPr>
          <w:p w:rsidR="003321C8" w:rsidRDefault="003321C8">
            <w:pPr>
              <w:widowControl/>
              <w:spacing w:line="220" w:lineRule="exact"/>
              <w:jc w:val="left"/>
              <w:rPr>
                <w:rFonts w:ascii="Times New Roman" w:eastAsia="仿宋_GB2312" w:hAnsi="Times New Roman"/>
                <w:kern w:val="0"/>
                <w:sz w:val="18"/>
                <w:szCs w:val="18"/>
              </w:rPr>
            </w:pPr>
          </w:p>
        </w:tc>
        <w:tc>
          <w:tcPr>
            <w:tcW w:w="1043" w:type="dxa"/>
            <w:vMerge/>
            <w:vAlign w:val="center"/>
          </w:tcPr>
          <w:p w:rsidR="003321C8" w:rsidRDefault="003321C8">
            <w:pPr>
              <w:widowControl/>
              <w:spacing w:line="220" w:lineRule="exact"/>
              <w:jc w:val="left"/>
              <w:rPr>
                <w:rFonts w:ascii="Times New Roman" w:eastAsia="仿宋_GB2312" w:hAnsi="Times New Roman"/>
                <w:kern w:val="0"/>
                <w:sz w:val="18"/>
                <w:szCs w:val="18"/>
              </w:rPr>
            </w:pPr>
          </w:p>
        </w:tc>
        <w:tc>
          <w:tcPr>
            <w:tcW w:w="2762" w:type="dxa"/>
            <w:vMerge/>
            <w:vAlign w:val="center"/>
          </w:tcPr>
          <w:p w:rsidR="003321C8" w:rsidRDefault="003321C8">
            <w:pPr>
              <w:widowControl/>
              <w:spacing w:line="220" w:lineRule="exact"/>
              <w:jc w:val="left"/>
              <w:rPr>
                <w:rFonts w:ascii="Times New Roman" w:eastAsia="仿宋_GB2312" w:hAnsi="Times New Roman"/>
                <w:kern w:val="0"/>
                <w:sz w:val="18"/>
                <w:szCs w:val="18"/>
              </w:rPr>
            </w:pPr>
          </w:p>
        </w:tc>
        <w:tc>
          <w:tcPr>
            <w:tcW w:w="2558" w:type="dxa"/>
            <w:vMerge/>
            <w:vAlign w:val="center"/>
          </w:tcPr>
          <w:p w:rsidR="003321C8" w:rsidRDefault="003321C8">
            <w:pPr>
              <w:widowControl/>
              <w:spacing w:line="220" w:lineRule="exact"/>
              <w:jc w:val="left"/>
              <w:rPr>
                <w:rFonts w:ascii="Times New Roman" w:eastAsia="仿宋_GB2312" w:hAnsi="Times New Roman"/>
                <w:kern w:val="0"/>
                <w:sz w:val="18"/>
                <w:szCs w:val="18"/>
              </w:rPr>
            </w:pPr>
          </w:p>
        </w:tc>
        <w:tc>
          <w:tcPr>
            <w:tcW w:w="1018" w:type="dxa"/>
            <w:vMerge/>
            <w:vAlign w:val="center"/>
          </w:tcPr>
          <w:p w:rsidR="003321C8" w:rsidRDefault="003321C8">
            <w:pPr>
              <w:widowControl/>
              <w:spacing w:line="220" w:lineRule="exact"/>
              <w:jc w:val="left"/>
              <w:rPr>
                <w:rFonts w:ascii="Times New Roman" w:eastAsia="仿宋_GB2312" w:hAnsi="Times New Roman"/>
                <w:kern w:val="0"/>
                <w:sz w:val="18"/>
                <w:szCs w:val="18"/>
              </w:rPr>
            </w:pPr>
          </w:p>
        </w:tc>
        <w:tc>
          <w:tcPr>
            <w:tcW w:w="1719" w:type="dxa"/>
            <w:vAlign w:val="center"/>
          </w:tcPr>
          <w:p w:rsidR="003321C8" w:rsidRDefault="005C2B88">
            <w:pPr>
              <w:widowControl/>
              <w:spacing w:line="220" w:lineRule="exact"/>
              <w:jc w:val="center"/>
              <w:rPr>
                <w:rFonts w:ascii="Times New Roman" w:eastAsia="仿宋_GB2312" w:hAnsi="Times New Roman"/>
                <w:kern w:val="0"/>
                <w:sz w:val="18"/>
                <w:szCs w:val="18"/>
              </w:rPr>
            </w:pPr>
            <w:r>
              <w:rPr>
                <w:rFonts w:ascii="Times New Roman" w:eastAsia="仿宋_GB2312" w:hAnsi="Times New Roman" w:hint="eastAsia"/>
                <w:kern w:val="0"/>
                <w:sz w:val="18"/>
                <w:szCs w:val="18"/>
              </w:rPr>
              <w:t>醴陵市稻田加农业发展有限公司</w:t>
            </w:r>
          </w:p>
        </w:tc>
        <w:tc>
          <w:tcPr>
            <w:tcW w:w="966" w:type="dxa"/>
            <w:vAlign w:val="center"/>
          </w:tcPr>
          <w:p w:rsidR="003321C8" w:rsidRDefault="005C2B88">
            <w:pPr>
              <w:widowControl/>
              <w:spacing w:line="220" w:lineRule="exact"/>
              <w:jc w:val="center"/>
              <w:rPr>
                <w:rFonts w:ascii="Times New Roman" w:eastAsia="仿宋_GB2312" w:hAnsi="Times New Roman"/>
                <w:kern w:val="0"/>
                <w:sz w:val="18"/>
                <w:szCs w:val="18"/>
              </w:rPr>
            </w:pPr>
            <w:r>
              <w:rPr>
                <w:rFonts w:ascii="Times New Roman" w:eastAsia="仿宋_GB2312" w:hAnsi="Times New Roman" w:hint="eastAsia"/>
                <w:kern w:val="0"/>
                <w:sz w:val="18"/>
                <w:szCs w:val="18"/>
              </w:rPr>
              <w:t>同意申报</w:t>
            </w:r>
          </w:p>
        </w:tc>
        <w:tc>
          <w:tcPr>
            <w:tcW w:w="1067" w:type="dxa"/>
            <w:noWrap/>
            <w:vAlign w:val="center"/>
          </w:tcPr>
          <w:p w:rsidR="003321C8" w:rsidRDefault="005C2B88">
            <w:pPr>
              <w:widowControl/>
              <w:spacing w:line="220" w:lineRule="exact"/>
              <w:jc w:val="center"/>
              <w:rPr>
                <w:rFonts w:ascii="Times New Roman" w:eastAsia="仿宋_GB2312" w:hAnsi="Times New Roman"/>
                <w:kern w:val="0"/>
                <w:sz w:val="18"/>
                <w:szCs w:val="18"/>
              </w:rPr>
            </w:pPr>
            <w:r>
              <w:rPr>
                <w:rFonts w:ascii="Times New Roman" w:eastAsia="仿宋_GB2312" w:hAnsi="Times New Roman"/>
                <w:kern w:val="0"/>
                <w:sz w:val="18"/>
                <w:szCs w:val="18"/>
              </w:rPr>
              <w:t>5000</w:t>
            </w:r>
          </w:p>
        </w:tc>
      </w:tr>
      <w:tr w:rsidR="003321C8">
        <w:trPr>
          <w:trHeight w:val="227"/>
          <w:jc w:val="center"/>
        </w:trPr>
        <w:tc>
          <w:tcPr>
            <w:tcW w:w="1014" w:type="dxa"/>
            <w:vAlign w:val="center"/>
          </w:tcPr>
          <w:p w:rsidR="003321C8" w:rsidRDefault="005C2B88">
            <w:pPr>
              <w:widowControl/>
              <w:spacing w:line="280" w:lineRule="exact"/>
              <w:jc w:val="center"/>
              <w:rPr>
                <w:rFonts w:ascii="Times New Roman" w:eastAsia="仿宋_GB2312" w:hAnsi="Times New Roman"/>
                <w:bCs/>
                <w:kern w:val="0"/>
                <w:sz w:val="18"/>
                <w:szCs w:val="18"/>
              </w:rPr>
            </w:pPr>
            <w:r>
              <w:rPr>
                <w:rFonts w:ascii="Times New Roman" w:eastAsia="仿宋_GB2312" w:hAnsi="Times New Roman" w:hint="eastAsia"/>
                <w:bCs/>
                <w:kern w:val="0"/>
                <w:sz w:val="18"/>
                <w:szCs w:val="18"/>
              </w:rPr>
              <w:t>共计：</w:t>
            </w:r>
          </w:p>
        </w:tc>
        <w:tc>
          <w:tcPr>
            <w:tcW w:w="1716" w:type="dxa"/>
            <w:vAlign w:val="center"/>
          </w:tcPr>
          <w:p w:rsidR="003321C8" w:rsidRDefault="005C2B88">
            <w:pPr>
              <w:widowControl/>
              <w:spacing w:line="280" w:lineRule="exact"/>
              <w:jc w:val="center"/>
              <w:rPr>
                <w:rFonts w:ascii="Times New Roman" w:eastAsia="仿宋_GB2312" w:hAnsi="Times New Roman"/>
                <w:kern w:val="0"/>
                <w:sz w:val="18"/>
                <w:szCs w:val="18"/>
              </w:rPr>
            </w:pPr>
            <w:r>
              <w:rPr>
                <w:rFonts w:ascii="Times New Roman" w:eastAsia="仿宋_GB2312" w:hAnsi="Times New Roman" w:hint="eastAsia"/>
                <w:kern w:val="0"/>
                <w:sz w:val="18"/>
                <w:szCs w:val="18"/>
              </w:rPr>
              <w:t xml:space="preserve">　</w:t>
            </w:r>
          </w:p>
        </w:tc>
        <w:tc>
          <w:tcPr>
            <w:tcW w:w="1043" w:type="dxa"/>
            <w:vAlign w:val="center"/>
          </w:tcPr>
          <w:p w:rsidR="003321C8" w:rsidRDefault="005C2B88">
            <w:pPr>
              <w:widowControl/>
              <w:spacing w:line="280" w:lineRule="exact"/>
              <w:jc w:val="center"/>
              <w:rPr>
                <w:rFonts w:ascii="Times New Roman" w:eastAsia="仿宋_GB2312" w:hAnsi="Times New Roman"/>
                <w:kern w:val="0"/>
                <w:sz w:val="18"/>
                <w:szCs w:val="18"/>
              </w:rPr>
            </w:pPr>
            <w:r>
              <w:rPr>
                <w:rFonts w:ascii="Times New Roman" w:eastAsia="仿宋_GB2312" w:hAnsi="Times New Roman" w:hint="eastAsia"/>
                <w:kern w:val="0"/>
                <w:sz w:val="18"/>
                <w:szCs w:val="18"/>
              </w:rPr>
              <w:t xml:space="preserve">　</w:t>
            </w:r>
          </w:p>
        </w:tc>
        <w:tc>
          <w:tcPr>
            <w:tcW w:w="2762" w:type="dxa"/>
            <w:vAlign w:val="center"/>
          </w:tcPr>
          <w:p w:rsidR="003321C8" w:rsidRDefault="005C2B88">
            <w:pPr>
              <w:widowControl/>
              <w:spacing w:line="280" w:lineRule="exact"/>
              <w:jc w:val="center"/>
              <w:rPr>
                <w:rFonts w:ascii="Times New Roman" w:eastAsia="仿宋_GB2312" w:hAnsi="Times New Roman"/>
                <w:kern w:val="0"/>
                <w:sz w:val="18"/>
                <w:szCs w:val="18"/>
              </w:rPr>
            </w:pPr>
            <w:r>
              <w:rPr>
                <w:rFonts w:ascii="Times New Roman" w:eastAsia="仿宋_GB2312" w:hAnsi="Times New Roman" w:hint="eastAsia"/>
                <w:kern w:val="0"/>
                <w:sz w:val="18"/>
                <w:szCs w:val="18"/>
              </w:rPr>
              <w:t xml:space="preserve">　</w:t>
            </w:r>
          </w:p>
        </w:tc>
        <w:tc>
          <w:tcPr>
            <w:tcW w:w="2558" w:type="dxa"/>
            <w:vAlign w:val="center"/>
          </w:tcPr>
          <w:p w:rsidR="003321C8" w:rsidRDefault="005C2B88">
            <w:pPr>
              <w:widowControl/>
              <w:spacing w:line="280" w:lineRule="exact"/>
              <w:jc w:val="center"/>
              <w:rPr>
                <w:rFonts w:ascii="Times New Roman" w:eastAsia="仿宋_GB2312" w:hAnsi="Times New Roman"/>
                <w:kern w:val="0"/>
                <w:sz w:val="18"/>
                <w:szCs w:val="18"/>
              </w:rPr>
            </w:pPr>
            <w:r>
              <w:rPr>
                <w:rFonts w:ascii="Times New Roman" w:eastAsia="仿宋_GB2312" w:hAnsi="Times New Roman" w:hint="eastAsia"/>
                <w:kern w:val="0"/>
                <w:sz w:val="18"/>
                <w:szCs w:val="18"/>
              </w:rPr>
              <w:t xml:space="preserve">　</w:t>
            </w:r>
          </w:p>
        </w:tc>
        <w:tc>
          <w:tcPr>
            <w:tcW w:w="1018" w:type="dxa"/>
            <w:vAlign w:val="center"/>
          </w:tcPr>
          <w:p w:rsidR="003321C8" w:rsidRDefault="005C2B88">
            <w:pPr>
              <w:widowControl/>
              <w:spacing w:line="280" w:lineRule="exact"/>
              <w:jc w:val="center"/>
              <w:rPr>
                <w:rFonts w:ascii="Times New Roman" w:eastAsia="仿宋_GB2312" w:hAnsi="Times New Roman"/>
                <w:kern w:val="0"/>
                <w:sz w:val="18"/>
                <w:szCs w:val="18"/>
              </w:rPr>
            </w:pPr>
            <w:r>
              <w:rPr>
                <w:rFonts w:ascii="Times New Roman" w:eastAsia="仿宋_GB2312" w:hAnsi="Times New Roman" w:hint="eastAsia"/>
                <w:kern w:val="0"/>
                <w:sz w:val="18"/>
                <w:szCs w:val="18"/>
              </w:rPr>
              <w:t xml:space="preserve">　</w:t>
            </w:r>
          </w:p>
        </w:tc>
        <w:tc>
          <w:tcPr>
            <w:tcW w:w="1719" w:type="dxa"/>
            <w:vAlign w:val="center"/>
          </w:tcPr>
          <w:p w:rsidR="003321C8" w:rsidRDefault="005C2B88">
            <w:pPr>
              <w:widowControl/>
              <w:spacing w:line="280" w:lineRule="exact"/>
              <w:jc w:val="center"/>
              <w:rPr>
                <w:rFonts w:ascii="Times New Roman" w:eastAsia="仿宋_GB2312" w:hAnsi="Times New Roman"/>
                <w:bCs/>
                <w:kern w:val="0"/>
                <w:sz w:val="18"/>
                <w:szCs w:val="18"/>
              </w:rPr>
            </w:pPr>
            <w:r>
              <w:rPr>
                <w:rFonts w:ascii="Times New Roman" w:eastAsia="仿宋_GB2312" w:hAnsi="Times New Roman"/>
                <w:bCs/>
                <w:kern w:val="0"/>
                <w:sz w:val="18"/>
                <w:szCs w:val="18"/>
              </w:rPr>
              <w:t>3</w:t>
            </w:r>
          </w:p>
        </w:tc>
        <w:tc>
          <w:tcPr>
            <w:tcW w:w="966" w:type="dxa"/>
            <w:vAlign w:val="center"/>
          </w:tcPr>
          <w:p w:rsidR="003321C8" w:rsidRDefault="005C2B88">
            <w:pPr>
              <w:widowControl/>
              <w:spacing w:line="280" w:lineRule="exact"/>
              <w:jc w:val="center"/>
              <w:rPr>
                <w:rFonts w:ascii="Times New Roman" w:eastAsia="仿宋_GB2312" w:hAnsi="Times New Roman"/>
                <w:kern w:val="0"/>
                <w:sz w:val="18"/>
                <w:szCs w:val="18"/>
              </w:rPr>
            </w:pPr>
            <w:r>
              <w:rPr>
                <w:rFonts w:ascii="Times New Roman" w:eastAsia="仿宋_GB2312" w:hAnsi="Times New Roman" w:hint="eastAsia"/>
                <w:kern w:val="0"/>
                <w:sz w:val="18"/>
                <w:szCs w:val="18"/>
              </w:rPr>
              <w:t xml:space="preserve">　</w:t>
            </w:r>
          </w:p>
        </w:tc>
        <w:tc>
          <w:tcPr>
            <w:tcW w:w="1067" w:type="dxa"/>
            <w:noWrap/>
            <w:vAlign w:val="center"/>
          </w:tcPr>
          <w:p w:rsidR="003321C8" w:rsidRDefault="005C2B88">
            <w:pPr>
              <w:widowControl/>
              <w:spacing w:line="280" w:lineRule="exact"/>
              <w:jc w:val="center"/>
              <w:rPr>
                <w:rFonts w:ascii="Times New Roman" w:eastAsia="仿宋_GB2312" w:hAnsi="Times New Roman"/>
                <w:bCs/>
                <w:kern w:val="0"/>
                <w:sz w:val="18"/>
                <w:szCs w:val="18"/>
              </w:rPr>
            </w:pPr>
            <w:r>
              <w:rPr>
                <w:rFonts w:ascii="Times New Roman" w:eastAsia="仿宋_GB2312" w:hAnsi="Times New Roman"/>
                <w:bCs/>
                <w:kern w:val="0"/>
                <w:sz w:val="18"/>
                <w:szCs w:val="18"/>
              </w:rPr>
              <w:t>35000</w:t>
            </w:r>
          </w:p>
        </w:tc>
      </w:tr>
      <w:tr w:rsidR="003321C8">
        <w:trPr>
          <w:trHeight w:val="227"/>
          <w:jc w:val="center"/>
        </w:trPr>
        <w:tc>
          <w:tcPr>
            <w:tcW w:w="1014" w:type="dxa"/>
            <w:noWrap/>
            <w:vAlign w:val="center"/>
          </w:tcPr>
          <w:p w:rsidR="003321C8" w:rsidRDefault="005C2B88">
            <w:pPr>
              <w:widowControl/>
              <w:spacing w:line="280" w:lineRule="exact"/>
              <w:jc w:val="left"/>
              <w:rPr>
                <w:rFonts w:ascii="Times New Roman" w:eastAsia="仿宋_GB2312" w:hAnsi="Times New Roman"/>
                <w:bCs/>
                <w:kern w:val="0"/>
                <w:sz w:val="18"/>
                <w:szCs w:val="18"/>
              </w:rPr>
            </w:pPr>
            <w:r>
              <w:rPr>
                <w:rFonts w:ascii="Times New Roman" w:eastAsia="仿宋_GB2312" w:hAnsi="Times New Roman" w:hint="eastAsia"/>
                <w:bCs/>
                <w:kern w:val="0"/>
                <w:sz w:val="18"/>
                <w:szCs w:val="18"/>
              </w:rPr>
              <w:t>合计</w:t>
            </w:r>
          </w:p>
        </w:tc>
        <w:tc>
          <w:tcPr>
            <w:tcW w:w="1716" w:type="dxa"/>
            <w:noWrap/>
            <w:vAlign w:val="center"/>
          </w:tcPr>
          <w:p w:rsidR="003321C8" w:rsidRDefault="005C2B88">
            <w:pPr>
              <w:widowControl/>
              <w:spacing w:line="280" w:lineRule="exact"/>
              <w:jc w:val="left"/>
              <w:rPr>
                <w:rFonts w:ascii="Times New Roman" w:eastAsia="仿宋_GB2312" w:hAnsi="Times New Roman"/>
                <w:bCs/>
                <w:kern w:val="0"/>
                <w:sz w:val="18"/>
                <w:szCs w:val="18"/>
              </w:rPr>
            </w:pPr>
            <w:r>
              <w:rPr>
                <w:rFonts w:ascii="Times New Roman" w:eastAsia="仿宋_GB2312" w:hAnsi="Times New Roman" w:hint="eastAsia"/>
                <w:bCs/>
                <w:kern w:val="0"/>
                <w:sz w:val="18"/>
                <w:szCs w:val="18"/>
              </w:rPr>
              <w:t xml:space="preserve">　</w:t>
            </w:r>
          </w:p>
        </w:tc>
        <w:tc>
          <w:tcPr>
            <w:tcW w:w="1043" w:type="dxa"/>
            <w:noWrap/>
            <w:vAlign w:val="center"/>
          </w:tcPr>
          <w:p w:rsidR="003321C8" w:rsidRDefault="005C2B88">
            <w:pPr>
              <w:widowControl/>
              <w:spacing w:line="280" w:lineRule="exact"/>
              <w:jc w:val="left"/>
              <w:rPr>
                <w:rFonts w:ascii="Times New Roman" w:eastAsia="仿宋_GB2312" w:hAnsi="Times New Roman"/>
                <w:bCs/>
                <w:kern w:val="0"/>
                <w:sz w:val="18"/>
                <w:szCs w:val="18"/>
              </w:rPr>
            </w:pPr>
            <w:r>
              <w:rPr>
                <w:rFonts w:ascii="Times New Roman" w:eastAsia="仿宋_GB2312" w:hAnsi="Times New Roman" w:hint="eastAsia"/>
                <w:bCs/>
                <w:kern w:val="0"/>
                <w:sz w:val="18"/>
                <w:szCs w:val="18"/>
              </w:rPr>
              <w:t xml:space="preserve">　</w:t>
            </w:r>
          </w:p>
        </w:tc>
        <w:tc>
          <w:tcPr>
            <w:tcW w:w="2762" w:type="dxa"/>
            <w:noWrap/>
            <w:vAlign w:val="center"/>
          </w:tcPr>
          <w:p w:rsidR="003321C8" w:rsidRDefault="005C2B88">
            <w:pPr>
              <w:widowControl/>
              <w:spacing w:line="280" w:lineRule="exact"/>
              <w:jc w:val="left"/>
              <w:rPr>
                <w:rFonts w:ascii="Times New Roman" w:eastAsia="仿宋_GB2312" w:hAnsi="Times New Roman"/>
                <w:bCs/>
                <w:kern w:val="0"/>
                <w:sz w:val="18"/>
                <w:szCs w:val="18"/>
              </w:rPr>
            </w:pPr>
            <w:r>
              <w:rPr>
                <w:rFonts w:ascii="Times New Roman" w:eastAsia="仿宋_GB2312" w:hAnsi="Times New Roman" w:hint="eastAsia"/>
                <w:bCs/>
                <w:kern w:val="0"/>
                <w:sz w:val="18"/>
                <w:szCs w:val="18"/>
              </w:rPr>
              <w:t xml:space="preserve">　</w:t>
            </w:r>
          </w:p>
        </w:tc>
        <w:tc>
          <w:tcPr>
            <w:tcW w:w="2558" w:type="dxa"/>
            <w:noWrap/>
            <w:vAlign w:val="center"/>
          </w:tcPr>
          <w:p w:rsidR="003321C8" w:rsidRDefault="005C2B88">
            <w:pPr>
              <w:widowControl/>
              <w:spacing w:line="280" w:lineRule="exact"/>
              <w:jc w:val="left"/>
              <w:rPr>
                <w:rFonts w:ascii="Times New Roman" w:eastAsia="仿宋_GB2312" w:hAnsi="Times New Roman"/>
                <w:bCs/>
                <w:kern w:val="0"/>
                <w:sz w:val="18"/>
                <w:szCs w:val="18"/>
              </w:rPr>
            </w:pPr>
            <w:r>
              <w:rPr>
                <w:rFonts w:ascii="Times New Roman" w:eastAsia="仿宋_GB2312" w:hAnsi="Times New Roman" w:hint="eastAsia"/>
                <w:bCs/>
                <w:kern w:val="0"/>
                <w:sz w:val="18"/>
                <w:szCs w:val="18"/>
              </w:rPr>
              <w:t xml:space="preserve">　</w:t>
            </w:r>
          </w:p>
        </w:tc>
        <w:tc>
          <w:tcPr>
            <w:tcW w:w="1018" w:type="dxa"/>
            <w:noWrap/>
            <w:vAlign w:val="center"/>
          </w:tcPr>
          <w:p w:rsidR="003321C8" w:rsidRDefault="005C2B88">
            <w:pPr>
              <w:widowControl/>
              <w:spacing w:line="280" w:lineRule="exact"/>
              <w:jc w:val="left"/>
              <w:rPr>
                <w:rFonts w:ascii="Times New Roman" w:eastAsia="仿宋_GB2312" w:hAnsi="Times New Roman"/>
                <w:bCs/>
                <w:kern w:val="0"/>
                <w:sz w:val="18"/>
                <w:szCs w:val="18"/>
              </w:rPr>
            </w:pPr>
            <w:r>
              <w:rPr>
                <w:rFonts w:ascii="Times New Roman" w:eastAsia="仿宋_GB2312" w:hAnsi="Times New Roman" w:hint="eastAsia"/>
                <w:bCs/>
                <w:kern w:val="0"/>
                <w:sz w:val="18"/>
                <w:szCs w:val="18"/>
              </w:rPr>
              <w:t xml:space="preserve">　</w:t>
            </w:r>
          </w:p>
        </w:tc>
        <w:tc>
          <w:tcPr>
            <w:tcW w:w="1719" w:type="dxa"/>
            <w:noWrap/>
            <w:vAlign w:val="center"/>
          </w:tcPr>
          <w:p w:rsidR="003321C8" w:rsidRDefault="005C2B88">
            <w:pPr>
              <w:widowControl/>
              <w:spacing w:line="280" w:lineRule="exact"/>
              <w:jc w:val="center"/>
              <w:rPr>
                <w:rFonts w:ascii="Times New Roman" w:eastAsia="仿宋_GB2312" w:hAnsi="Times New Roman"/>
                <w:bCs/>
                <w:kern w:val="0"/>
                <w:sz w:val="18"/>
                <w:szCs w:val="18"/>
              </w:rPr>
            </w:pPr>
            <w:r>
              <w:rPr>
                <w:rFonts w:ascii="Times New Roman" w:eastAsia="仿宋_GB2312" w:hAnsi="Times New Roman" w:hint="eastAsia"/>
                <w:bCs/>
                <w:kern w:val="0"/>
                <w:sz w:val="18"/>
                <w:szCs w:val="18"/>
              </w:rPr>
              <w:t>7.+3</w:t>
            </w:r>
          </w:p>
        </w:tc>
        <w:tc>
          <w:tcPr>
            <w:tcW w:w="966" w:type="dxa"/>
            <w:noWrap/>
            <w:vAlign w:val="center"/>
          </w:tcPr>
          <w:p w:rsidR="003321C8" w:rsidRDefault="005C2B88">
            <w:pPr>
              <w:widowControl/>
              <w:spacing w:line="280" w:lineRule="exact"/>
              <w:jc w:val="left"/>
              <w:rPr>
                <w:rFonts w:ascii="Times New Roman" w:eastAsia="仿宋_GB2312" w:hAnsi="Times New Roman"/>
                <w:bCs/>
                <w:kern w:val="0"/>
                <w:sz w:val="18"/>
                <w:szCs w:val="18"/>
              </w:rPr>
            </w:pPr>
            <w:r>
              <w:rPr>
                <w:rFonts w:ascii="Times New Roman" w:eastAsia="仿宋_GB2312" w:hAnsi="Times New Roman" w:hint="eastAsia"/>
                <w:bCs/>
                <w:kern w:val="0"/>
                <w:sz w:val="18"/>
                <w:szCs w:val="18"/>
              </w:rPr>
              <w:t xml:space="preserve">　</w:t>
            </w:r>
          </w:p>
        </w:tc>
        <w:tc>
          <w:tcPr>
            <w:tcW w:w="1067" w:type="dxa"/>
            <w:noWrap/>
            <w:vAlign w:val="center"/>
          </w:tcPr>
          <w:p w:rsidR="003321C8" w:rsidRDefault="005C2B88">
            <w:pPr>
              <w:widowControl/>
              <w:spacing w:line="280" w:lineRule="exact"/>
              <w:jc w:val="center"/>
              <w:rPr>
                <w:rFonts w:ascii="Times New Roman" w:eastAsia="仿宋_GB2312" w:hAnsi="Times New Roman"/>
                <w:bCs/>
                <w:kern w:val="0"/>
                <w:sz w:val="18"/>
                <w:szCs w:val="18"/>
              </w:rPr>
            </w:pPr>
            <w:r>
              <w:rPr>
                <w:rFonts w:ascii="Times New Roman" w:eastAsia="仿宋_GB2312" w:hAnsi="Times New Roman"/>
                <w:bCs/>
                <w:kern w:val="0"/>
                <w:sz w:val="18"/>
                <w:szCs w:val="18"/>
              </w:rPr>
              <w:t>28605</w:t>
            </w:r>
            <w:r>
              <w:rPr>
                <w:rFonts w:ascii="Times New Roman" w:eastAsia="仿宋_GB2312" w:hAnsi="Times New Roman" w:hint="eastAsia"/>
                <w:bCs/>
                <w:kern w:val="0"/>
                <w:sz w:val="18"/>
                <w:szCs w:val="18"/>
              </w:rPr>
              <w:t>75.</w:t>
            </w:r>
            <w:r>
              <w:rPr>
                <w:rFonts w:ascii="Times New Roman" w:eastAsia="仿宋_GB2312" w:hAnsi="Times New Roman"/>
                <w:bCs/>
                <w:kern w:val="0"/>
                <w:sz w:val="18"/>
                <w:szCs w:val="18"/>
              </w:rPr>
              <w:t>44</w:t>
            </w:r>
          </w:p>
        </w:tc>
      </w:tr>
    </w:tbl>
    <w:p w:rsidR="003321C8" w:rsidRDefault="003321C8">
      <w:pPr>
        <w:widowControl/>
        <w:spacing w:line="560" w:lineRule="exact"/>
        <w:rPr>
          <w:rFonts w:ascii="Times New Roman" w:eastAsia="仿宋_GB2312" w:hAnsi="Times New Roman"/>
          <w:sz w:val="32"/>
          <w:szCs w:val="32"/>
        </w:rPr>
        <w:sectPr w:rsidR="003321C8">
          <w:headerReference w:type="default" r:id="rId7"/>
          <w:footerReference w:type="default" r:id="rId8"/>
          <w:pgSz w:w="16840" w:h="11907" w:orient="landscape"/>
          <w:pgMar w:top="1418" w:right="1418" w:bottom="1418" w:left="1418" w:header="851" w:footer="1134" w:gutter="0"/>
          <w:cols w:space="0"/>
          <w:docGrid w:type="linesAndChars" w:linePitch="312"/>
        </w:sectPr>
      </w:pPr>
    </w:p>
    <w:p w:rsidR="003321C8" w:rsidRDefault="003321C8">
      <w:pPr>
        <w:spacing w:line="560" w:lineRule="exact"/>
        <w:rPr>
          <w:rFonts w:ascii="Times New Roman" w:hAnsi="Times New Roman"/>
        </w:rPr>
      </w:pPr>
    </w:p>
    <w:sectPr w:rsidR="003321C8" w:rsidSect="003321C8">
      <w:pgSz w:w="11907" w:h="16840"/>
      <w:pgMar w:top="1701" w:right="1418" w:bottom="1418" w:left="1418" w:header="851" w:footer="1134" w:gutter="0"/>
      <w:cols w:space="0"/>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C2B88" w:rsidRDefault="005C2B88" w:rsidP="003321C8">
      <w:r>
        <w:separator/>
      </w:r>
    </w:p>
  </w:endnote>
  <w:endnote w:type="continuationSeparator" w:id="0">
    <w:p w:rsidR="005C2B88" w:rsidRDefault="005C2B88" w:rsidP="003321C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黑体">
    <w:altName w:val="SimHei"/>
    <w:panose1 w:val="02010609060101010101"/>
    <w:charset w:val="86"/>
    <w:family w:val="auto"/>
    <w:pitch w:val="variable"/>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21C8" w:rsidRDefault="003321C8">
    <w:pPr>
      <w:pStyle w:val="a3"/>
      <w:framePr w:wrap="around" w:vAnchor="text" w:hAnchor="margin" w:xAlign="center" w:y="1"/>
      <w:rPr>
        <w:rStyle w:val="a5"/>
      </w:rPr>
    </w:pPr>
    <w:r>
      <w:rPr>
        <w:rStyle w:val="a5"/>
      </w:rPr>
      <w:fldChar w:fldCharType="begin"/>
    </w:r>
    <w:r w:rsidR="005C2B88">
      <w:rPr>
        <w:rStyle w:val="a5"/>
      </w:rPr>
      <w:instrText xml:space="preserve">PAGE  </w:instrText>
    </w:r>
    <w:r>
      <w:rPr>
        <w:rStyle w:val="a5"/>
      </w:rPr>
      <w:fldChar w:fldCharType="separate"/>
    </w:r>
    <w:r w:rsidR="005D28B9">
      <w:rPr>
        <w:rStyle w:val="a5"/>
        <w:noProof/>
      </w:rPr>
      <w:t>1</w:t>
    </w:r>
    <w:r>
      <w:rPr>
        <w:rStyle w:val="a5"/>
      </w:rPr>
      <w:fldChar w:fldCharType="end"/>
    </w:r>
  </w:p>
  <w:p w:rsidR="003321C8" w:rsidRDefault="003321C8">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C2B88" w:rsidRDefault="005C2B88" w:rsidP="003321C8">
      <w:r>
        <w:separator/>
      </w:r>
    </w:p>
  </w:footnote>
  <w:footnote w:type="continuationSeparator" w:id="0">
    <w:p w:rsidR="005C2B88" w:rsidRDefault="005C2B88" w:rsidP="003321C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21C8" w:rsidRDefault="003321C8">
    <w:pPr>
      <w:pStyle w:val="a4"/>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oNotTrackMoves/>
  <w:defaultTabStop w:val="420"/>
  <w:drawingGridVerticalSpacing w:val="156"/>
  <w:noPunctuationKerning/>
  <w:characterSpacingControl w:val="compressPunctuation"/>
  <w:noLineBreaksAfter w:lang="zh-CN" w:val="$([{£¥·‘“〈《「『【〔〖〝﹙﹛﹝＄（．［｛￡￥"/>
  <w:noLineBreaksBefore w:lang="zh-CN" w:val="!%),.:;&gt;?]}¢¨°·ˇˉ―‖’”…‰′″›℃∶、。〃〉》」』】〕〗〞︶︺︾﹀﹄﹚﹜﹞！＂％＇），．：；？］｀｜｝～￠"/>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nderlineTabInNumList/>
  </w:compat>
  <w:rsids>
    <w:rsidRoot w:val="3EFD776B"/>
    <w:rsid w:val="000468C8"/>
    <w:rsid w:val="001654BD"/>
    <w:rsid w:val="002073AC"/>
    <w:rsid w:val="00231C68"/>
    <w:rsid w:val="00285871"/>
    <w:rsid w:val="0029092E"/>
    <w:rsid w:val="002E35EF"/>
    <w:rsid w:val="00314F48"/>
    <w:rsid w:val="003319C9"/>
    <w:rsid w:val="003321C8"/>
    <w:rsid w:val="00332D76"/>
    <w:rsid w:val="003640E2"/>
    <w:rsid w:val="00423150"/>
    <w:rsid w:val="004616D4"/>
    <w:rsid w:val="004A0777"/>
    <w:rsid w:val="004C544C"/>
    <w:rsid w:val="004E03B9"/>
    <w:rsid w:val="00547669"/>
    <w:rsid w:val="0055160A"/>
    <w:rsid w:val="00571FEA"/>
    <w:rsid w:val="005C2B88"/>
    <w:rsid w:val="005D28B9"/>
    <w:rsid w:val="005E145D"/>
    <w:rsid w:val="006232D1"/>
    <w:rsid w:val="00675AD6"/>
    <w:rsid w:val="006C0EC2"/>
    <w:rsid w:val="0072141F"/>
    <w:rsid w:val="00761607"/>
    <w:rsid w:val="00867771"/>
    <w:rsid w:val="00926F4C"/>
    <w:rsid w:val="009364FF"/>
    <w:rsid w:val="00952D45"/>
    <w:rsid w:val="009A0655"/>
    <w:rsid w:val="009A07B6"/>
    <w:rsid w:val="009D5CA0"/>
    <w:rsid w:val="00A068C4"/>
    <w:rsid w:val="00A66713"/>
    <w:rsid w:val="00A7572D"/>
    <w:rsid w:val="00B1643A"/>
    <w:rsid w:val="00B66303"/>
    <w:rsid w:val="00B75B6F"/>
    <w:rsid w:val="00B95300"/>
    <w:rsid w:val="00C81EA5"/>
    <w:rsid w:val="00CE142A"/>
    <w:rsid w:val="00D26A5B"/>
    <w:rsid w:val="00D55F3D"/>
    <w:rsid w:val="00DC478D"/>
    <w:rsid w:val="00DD23F8"/>
    <w:rsid w:val="00DF03D4"/>
    <w:rsid w:val="00E02196"/>
    <w:rsid w:val="00E33C23"/>
    <w:rsid w:val="00EA1605"/>
    <w:rsid w:val="00F556EA"/>
    <w:rsid w:val="00FA381A"/>
    <w:rsid w:val="025207B5"/>
    <w:rsid w:val="09C00183"/>
    <w:rsid w:val="0A3952B2"/>
    <w:rsid w:val="13072123"/>
    <w:rsid w:val="1377505B"/>
    <w:rsid w:val="1F486168"/>
    <w:rsid w:val="2D3C70DF"/>
    <w:rsid w:val="2E32480A"/>
    <w:rsid w:val="30C55A5D"/>
    <w:rsid w:val="368B5D54"/>
    <w:rsid w:val="38357595"/>
    <w:rsid w:val="3A2F29CB"/>
    <w:rsid w:val="3B964656"/>
    <w:rsid w:val="3E0D474D"/>
    <w:rsid w:val="3EFD776B"/>
    <w:rsid w:val="3F9421B7"/>
    <w:rsid w:val="44D71C27"/>
    <w:rsid w:val="49137818"/>
    <w:rsid w:val="49AC48CA"/>
    <w:rsid w:val="4FBC5127"/>
    <w:rsid w:val="51C1743A"/>
    <w:rsid w:val="576F38E6"/>
    <w:rsid w:val="5C4E0BAE"/>
    <w:rsid w:val="5C6A1543"/>
    <w:rsid w:val="5F307972"/>
    <w:rsid w:val="623D04E6"/>
    <w:rsid w:val="62F779CB"/>
    <w:rsid w:val="64C26456"/>
    <w:rsid w:val="651471FE"/>
    <w:rsid w:val="6578081C"/>
    <w:rsid w:val="759E6270"/>
    <w:rsid w:val="796623DD"/>
    <w:rsid w:val="7C3A7536"/>
    <w:rsid w:val="7C41606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nhideWhenUsed="0" w:qFormat="1"/>
    <w:lsdException w:name="footer" w:semiHidden="0" w:unhideWhenUsed="0" w:qFormat="1"/>
    <w:lsdException w:name="caption" w:locked="1" w:uiPriority="0" w:qFormat="1"/>
    <w:lsdException w:name="page number" w:semiHidden="0" w:unhideWhenUsed="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321C8"/>
    <w:pPr>
      <w:widowControl w:val="0"/>
      <w:jc w:val="both"/>
    </w:pPr>
    <w:rPr>
      <w:rFonts w:ascii="Calibri" w:hAnsi="Calibr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qFormat/>
    <w:rsid w:val="003321C8"/>
    <w:pPr>
      <w:tabs>
        <w:tab w:val="center" w:pos="4153"/>
        <w:tab w:val="right" w:pos="8306"/>
      </w:tabs>
      <w:snapToGrid w:val="0"/>
      <w:jc w:val="left"/>
    </w:pPr>
    <w:rPr>
      <w:sz w:val="18"/>
      <w:szCs w:val="18"/>
    </w:rPr>
  </w:style>
  <w:style w:type="paragraph" w:styleId="a4">
    <w:name w:val="header"/>
    <w:basedOn w:val="a"/>
    <w:link w:val="Char0"/>
    <w:uiPriority w:val="99"/>
    <w:qFormat/>
    <w:rsid w:val="003321C8"/>
    <w:pPr>
      <w:pBdr>
        <w:bottom w:val="single" w:sz="6" w:space="1" w:color="auto"/>
      </w:pBdr>
      <w:tabs>
        <w:tab w:val="center" w:pos="4153"/>
        <w:tab w:val="right" w:pos="8306"/>
      </w:tabs>
      <w:snapToGrid w:val="0"/>
      <w:jc w:val="center"/>
    </w:pPr>
    <w:rPr>
      <w:sz w:val="18"/>
      <w:szCs w:val="18"/>
    </w:rPr>
  </w:style>
  <w:style w:type="character" w:styleId="a5">
    <w:name w:val="page number"/>
    <w:basedOn w:val="a0"/>
    <w:uiPriority w:val="99"/>
    <w:qFormat/>
    <w:rsid w:val="003321C8"/>
    <w:rPr>
      <w:rFonts w:cs="Times New Roman"/>
    </w:rPr>
  </w:style>
  <w:style w:type="character" w:customStyle="1" w:styleId="Char">
    <w:name w:val="页脚 Char"/>
    <w:basedOn w:val="a0"/>
    <w:link w:val="a3"/>
    <w:uiPriority w:val="99"/>
    <w:semiHidden/>
    <w:qFormat/>
    <w:locked/>
    <w:rsid w:val="003321C8"/>
    <w:rPr>
      <w:rFonts w:ascii="Calibri" w:hAnsi="Calibri" w:cs="Times New Roman"/>
      <w:sz w:val="18"/>
      <w:szCs w:val="18"/>
    </w:rPr>
  </w:style>
  <w:style w:type="character" w:customStyle="1" w:styleId="Char0">
    <w:name w:val="页眉 Char"/>
    <w:basedOn w:val="a0"/>
    <w:link w:val="a4"/>
    <w:uiPriority w:val="99"/>
    <w:semiHidden/>
    <w:qFormat/>
    <w:locked/>
    <w:rsid w:val="003321C8"/>
    <w:rPr>
      <w:rFonts w:ascii="Calibri" w:hAnsi="Calibri" w:cs="Times New Roman"/>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4</Pages>
  <Words>368</Words>
  <Characters>2102</Characters>
  <Application>Microsoft Office Word</Application>
  <DocSecurity>0</DocSecurity>
  <Lines>17</Lines>
  <Paragraphs>4</Paragraphs>
  <ScaleCrop>false</ScaleCrop>
  <Company/>
  <LinksUpToDate>false</LinksUpToDate>
  <CharactersWithSpaces>2466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关于2018年度四季度“四个十条”政策兑现</dc:title>
  <dc:creator>？+？=⌒＿⌒</dc:creator>
  <cp:lastModifiedBy>Administrator</cp:lastModifiedBy>
  <cp:revision>16</cp:revision>
  <cp:lastPrinted>2019-02-13T03:54:00Z</cp:lastPrinted>
  <dcterms:created xsi:type="dcterms:W3CDTF">2019-02-03T08:21:00Z</dcterms:created>
  <dcterms:modified xsi:type="dcterms:W3CDTF">2019-02-14T02:47:00Z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2052-11.1.0.8412</vt:lpwstr>
  </property>
</Properties>
</file>